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71434B">
        <w:t>October 8</w:t>
      </w:r>
      <w:bookmarkStart w:id="0" w:name="_GoBack"/>
      <w:bookmarkEnd w:id="0"/>
      <w:r w:rsidR="005D5397">
        <w:t>th</w:t>
      </w:r>
      <w:r w:rsidR="00B4162E">
        <w:t>, 2021</w:t>
      </w:r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02249F" w:rsidRDefault="0002249F" w:rsidP="00995E55"/>
    <w:p w:rsidR="00260716" w:rsidRDefault="00863924" w:rsidP="00995E55">
      <w:r>
        <w:tab/>
      </w:r>
      <w:r>
        <w:tab/>
      </w:r>
    </w:p>
    <w:p w:rsidR="00AF02A1" w:rsidRDefault="00260716" w:rsidP="00995E55">
      <w:r>
        <w:tab/>
      </w:r>
      <w:r>
        <w:tab/>
        <w:t>En</w:t>
      </w:r>
      <w:r w:rsidR="00AF02A1">
        <w:t xml:space="preserve">vironmental Health program updates </w:t>
      </w:r>
    </w:p>
    <w:p w:rsidR="00D07AD9" w:rsidRDefault="00AF02A1" w:rsidP="00995E55">
      <w:r>
        <w:tab/>
      </w:r>
      <w:r>
        <w:tab/>
        <w:t xml:space="preserve">Public Health Preparedness program updates </w:t>
      </w:r>
      <w:r w:rsidR="0090017C">
        <w:t xml:space="preserve"> </w:t>
      </w:r>
    </w:p>
    <w:p w:rsidR="00AF02A1" w:rsidRDefault="00AF02A1" w:rsidP="00995E55">
      <w:r>
        <w:tab/>
      </w:r>
      <w:r>
        <w:tab/>
        <w:t>Personal Health Services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46452"/>
    <w:rsid w:val="00655618"/>
    <w:rsid w:val="00656D35"/>
    <w:rsid w:val="0066633D"/>
    <w:rsid w:val="00670B87"/>
    <w:rsid w:val="00671BBD"/>
    <w:rsid w:val="00686956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1434B"/>
    <w:rsid w:val="00720092"/>
    <w:rsid w:val="0072625C"/>
    <w:rsid w:val="0072752D"/>
    <w:rsid w:val="007304E2"/>
    <w:rsid w:val="00733095"/>
    <w:rsid w:val="007443E0"/>
    <w:rsid w:val="00760040"/>
    <w:rsid w:val="007659E2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2</cp:revision>
  <cp:lastPrinted>2021-05-13T12:20:00Z</cp:lastPrinted>
  <dcterms:created xsi:type="dcterms:W3CDTF">2021-10-06T11:36:00Z</dcterms:created>
  <dcterms:modified xsi:type="dcterms:W3CDTF">2021-10-06T11:36:00Z</dcterms:modified>
</cp:coreProperties>
</file>