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E6" w:rsidRDefault="00153205">
      <w:pPr>
        <w:pStyle w:val="Title"/>
      </w:pPr>
      <w:r>
        <w:t>Violence</w:t>
      </w:r>
      <w:r>
        <w:rPr>
          <w:spacing w:val="-5"/>
        </w:rPr>
        <w:t xml:space="preserve"> </w:t>
      </w:r>
      <w:proofErr w:type="gramStart"/>
      <w:r>
        <w:t>Against</w:t>
      </w:r>
      <w:proofErr w:type="gramEnd"/>
      <w:r>
        <w:rPr>
          <w:spacing w:val="-1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Addendum</w:t>
      </w:r>
    </w:p>
    <w:p w:rsidR="00476EE6" w:rsidRDefault="00476EE6">
      <w:pPr>
        <w:pStyle w:val="BodyText"/>
        <w:spacing w:before="6"/>
        <w:rPr>
          <w:b/>
          <w:sz w:val="17"/>
        </w:rPr>
      </w:pPr>
    </w:p>
    <w:tbl>
      <w:tblPr>
        <w:tblW w:w="0" w:type="auto"/>
        <w:tblInd w:w="1038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3361"/>
        <w:gridCol w:w="2900"/>
      </w:tblGrid>
      <w:tr w:rsidR="00476EE6">
        <w:trPr>
          <w:trHeight w:val="1017"/>
        </w:trPr>
        <w:tc>
          <w:tcPr>
            <w:tcW w:w="3486" w:type="dxa"/>
            <w:tcBorders>
              <w:right w:val="single" w:sz="8" w:space="0" w:color="000000"/>
            </w:tcBorders>
          </w:tcPr>
          <w:p w:rsidR="00476EE6" w:rsidRDefault="00153205">
            <w:pPr>
              <w:pStyle w:val="TableParagraph"/>
              <w:spacing w:before="85"/>
              <w:ind w:left="99"/>
              <w:rPr>
                <w:sz w:val="24"/>
              </w:rPr>
            </w:pPr>
            <w:r>
              <w:rPr>
                <w:sz w:val="24"/>
              </w:rPr>
              <w:t>TENANT</w:t>
            </w:r>
          </w:p>
        </w:tc>
        <w:tc>
          <w:tcPr>
            <w:tcW w:w="3361" w:type="dxa"/>
            <w:tcBorders>
              <w:left w:val="single" w:sz="8" w:space="0" w:color="000000"/>
              <w:right w:val="single" w:sz="8" w:space="0" w:color="000000"/>
            </w:tcBorders>
          </w:tcPr>
          <w:p w:rsidR="00476EE6" w:rsidRDefault="00153205">
            <w:pPr>
              <w:pStyle w:val="TableParagraph"/>
              <w:spacing w:before="88"/>
              <w:ind w:left="119"/>
              <w:rPr>
                <w:sz w:val="24"/>
              </w:rPr>
            </w:pPr>
            <w:r>
              <w:rPr>
                <w:sz w:val="24"/>
              </w:rPr>
              <w:t>LANDLORD</w:t>
            </w:r>
          </w:p>
        </w:tc>
        <w:tc>
          <w:tcPr>
            <w:tcW w:w="2900" w:type="dxa"/>
            <w:tcBorders>
              <w:left w:val="single" w:sz="8" w:space="0" w:color="000000"/>
            </w:tcBorders>
          </w:tcPr>
          <w:p w:rsidR="00476EE6" w:rsidRDefault="00153205">
            <w:pPr>
              <w:pStyle w:val="TableParagraph"/>
              <w:spacing w:before="88"/>
              <w:ind w:left="118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</w:tr>
    </w:tbl>
    <w:p w:rsidR="00476EE6" w:rsidRDefault="00153205">
      <w:pPr>
        <w:pStyle w:val="Heading1"/>
        <w:spacing w:before="200"/>
      </w:pPr>
      <w:r>
        <w:t>Purpose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Addendum</w:t>
      </w:r>
    </w:p>
    <w:p w:rsidR="00476EE6" w:rsidRDefault="00153205">
      <w:pPr>
        <w:pStyle w:val="BodyText"/>
        <w:spacing w:before="186"/>
        <w:ind w:left="1200" w:right="1268"/>
      </w:pPr>
      <w:r>
        <w:t>The lease for the above-referenced unit is being amended to include</w:t>
      </w:r>
      <w:r>
        <w:rPr>
          <w:spacing w:val="1"/>
        </w:rPr>
        <w:t xml:space="preserve"> </w:t>
      </w:r>
      <w:r>
        <w:t>the provisions of the</w:t>
      </w:r>
      <w:r>
        <w:rPr>
          <w:spacing w:val="-57"/>
        </w:rPr>
        <w:t xml:space="preserve"> </w:t>
      </w:r>
      <w:r>
        <w:t>Violence</w:t>
      </w:r>
      <w:r>
        <w:rPr>
          <w:spacing w:val="-1"/>
        </w:rPr>
        <w:t xml:space="preserve"> </w:t>
      </w:r>
      <w:proofErr w:type="gramStart"/>
      <w:r>
        <w:t>Against</w:t>
      </w:r>
      <w:proofErr w:type="gramEnd"/>
      <w:r>
        <w:t xml:space="preserve"> Women</w:t>
      </w:r>
      <w:r>
        <w:rPr>
          <w:spacing w:val="-1"/>
        </w:rPr>
        <w:t xml:space="preserve"> </w:t>
      </w:r>
      <w:r>
        <w:t>and Justice</w:t>
      </w:r>
      <w:r>
        <w:rPr>
          <w:spacing w:val="-6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Reauthorization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(VAWA).</w:t>
      </w:r>
    </w:p>
    <w:p w:rsidR="00476EE6" w:rsidRDefault="00476EE6">
      <w:pPr>
        <w:pStyle w:val="BodyText"/>
        <w:rPr>
          <w:sz w:val="26"/>
        </w:rPr>
      </w:pPr>
    </w:p>
    <w:p w:rsidR="00476EE6" w:rsidRDefault="00153205">
      <w:pPr>
        <w:pStyle w:val="Heading1"/>
        <w:spacing w:before="159"/>
      </w:pPr>
      <w:r>
        <w:t>Conflicts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Lease</w:t>
      </w:r>
    </w:p>
    <w:p w:rsidR="00476EE6" w:rsidRDefault="00153205">
      <w:pPr>
        <w:pStyle w:val="BodyText"/>
        <w:spacing w:before="185"/>
        <w:ind w:left="1200" w:right="1268"/>
      </w:pPr>
      <w:r>
        <w:t>In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>between the</w:t>
      </w:r>
      <w:r>
        <w:rPr>
          <w:spacing w:val="-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and other sections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Lease,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provisions of this Addendum shall prevail.</w:t>
      </w:r>
    </w:p>
    <w:p w:rsidR="00476EE6" w:rsidRDefault="00153205">
      <w:pPr>
        <w:pStyle w:val="Heading1"/>
        <w:spacing w:before="183"/>
      </w:pPr>
      <w:r>
        <w:t>Term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Lease</w:t>
      </w:r>
      <w:r>
        <w:rPr>
          <w:spacing w:val="-2"/>
        </w:rPr>
        <w:t xml:space="preserve"> </w:t>
      </w:r>
      <w:r>
        <w:t>Addendum</w:t>
      </w:r>
    </w:p>
    <w:p w:rsidR="00476EE6" w:rsidRDefault="00153205">
      <w:pPr>
        <w:pStyle w:val="BodyText"/>
        <w:spacing w:before="184"/>
        <w:ind w:left="1200" w:right="1675"/>
      </w:pPr>
      <w:r>
        <w:t>This Lease Addendum shall continue to be in effect through the term of the Lease, any lease</w:t>
      </w:r>
      <w:r>
        <w:rPr>
          <w:spacing w:val="-57"/>
        </w:rPr>
        <w:t xml:space="preserve"> </w:t>
      </w:r>
      <w:r>
        <w:t>renewals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month-to-month</w:t>
      </w:r>
      <w:r>
        <w:rPr>
          <w:spacing w:val="-1"/>
        </w:rPr>
        <w:t xml:space="preserve"> </w:t>
      </w:r>
      <w:r>
        <w:t>tenancies</w:t>
      </w:r>
      <w:r>
        <w:rPr>
          <w:spacing w:val="-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Lease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tenancy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terminated.</w:t>
      </w:r>
    </w:p>
    <w:p w:rsidR="00476EE6" w:rsidRDefault="00153205">
      <w:pPr>
        <w:pStyle w:val="Heading1"/>
        <w:spacing w:before="186"/>
      </w:pPr>
      <w:r>
        <w:t>VAWA</w:t>
      </w:r>
      <w:r>
        <w:rPr>
          <w:spacing w:val="-1"/>
        </w:rPr>
        <w:t xml:space="preserve"> </w:t>
      </w:r>
      <w:r>
        <w:t>Protections</w:t>
      </w:r>
    </w:p>
    <w:p w:rsidR="00476EE6" w:rsidRDefault="00153205">
      <w:pPr>
        <w:pStyle w:val="ListParagraph"/>
        <w:numPr>
          <w:ilvl w:val="0"/>
          <w:numId w:val="1"/>
        </w:numPr>
        <w:tabs>
          <w:tab w:val="left" w:pos="1561"/>
        </w:tabs>
        <w:spacing w:before="182"/>
        <w:ind w:right="140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Violence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Against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(“VAWA”)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Lease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57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gender-neutral.</w:t>
      </w:r>
      <w:r>
        <w:rPr>
          <w:spacing w:val="-1"/>
          <w:sz w:val="24"/>
        </w:rPr>
        <w:t xml:space="preserve"> </w:t>
      </w:r>
      <w:r>
        <w:rPr>
          <w:sz w:val="24"/>
        </w:rPr>
        <w:t>An individual does not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a</w:t>
      </w:r>
      <w:r>
        <w:rPr>
          <w:spacing w:val="-3"/>
          <w:sz w:val="24"/>
        </w:rPr>
        <w:t xml:space="preserve"> </w:t>
      </w:r>
      <w:r>
        <w:rPr>
          <w:sz w:val="24"/>
        </w:rPr>
        <w:t>woman to</w:t>
      </w:r>
      <w:r>
        <w:rPr>
          <w:spacing w:val="-1"/>
          <w:sz w:val="24"/>
        </w:rPr>
        <w:t xml:space="preserve"> </w:t>
      </w:r>
      <w:r>
        <w:rPr>
          <w:sz w:val="24"/>
        </w:rPr>
        <w:t>access the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protections.</w:t>
      </w:r>
    </w:p>
    <w:p w:rsidR="00476EE6" w:rsidRDefault="00153205">
      <w:pPr>
        <w:pStyle w:val="ListParagraph"/>
        <w:numPr>
          <w:ilvl w:val="0"/>
          <w:numId w:val="1"/>
        </w:numPr>
        <w:tabs>
          <w:tab w:val="left" w:pos="1561"/>
        </w:tabs>
        <w:ind w:right="1265"/>
        <w:rPr>
          <w:sz w:val="24"/>
        </w:rPr>
      </w:pPr>
      <w:r>
        <w:rPr>
          <w:sz w:val="24"/>
        </w:rPr>
        <w:t>The Tenant acknowledges receipt of a printed copy of the Notice of Occupancy Rights and a</w:t>
      </w:r>
      <w:r>
        <w:rPr>
          <w:spacing w:val="-57"/>
          <w:sz w:val="24"/>
        </w:rPr>
        <w:t xml:space="preserve"> </w:t>
      </w:r>
      <w:r>
        <w:rPr>
          <w:sz w:val="24"/>
        </w:rPr>
        <w:t>Certification of Domestic Violence, Dating Violence, Sexual Assault, or Stalking under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Violence </w:t>
      </w:r>
      <w:proofErr w:type="gramStart"/>
      <w:r>
        <w:rPr>
          <w:sz w:val="24"/>
        </w:rPr>
        <w:t>Against</w:t>
      </w:r>
      <w:proofErr w:type="gramEnd"/>
      <w:r>
        <w:rPr>
          <w:sz w:val="24"/>
        </w:rPr>
        <w:t xml:space="preserve"> Women Act (“VAWA”) </w:t>
      </w:r>
      <w:r>
        <w:rPr>
          <w:b/>
          <w:sz w:val="24"/>
        </w:rPr>
        <w:t xml:space="preserve">and </w:t>
      </w:r>
      <w:r>
        <w:rPr>
          <w:sz w:val="24"/>
        </w:rPr>
        <w:t>a copy of HUD 5382 Certification of</w:t>
      </w:r>
      <w:r>
        <w:rPr>
          <w:spacing w:val="1"/>
          <w:sz w:val="24"/>
        </w:rPr>
        <w:t xml:space="preserve"> </w:t>
      </w:r>
      <w:r>
        <w:rPr>
          <w:sz w:val="24"/>
        </w:rPr>
        <w:t>Domestic Violence, Dating Violence or Stalking. (</w:t>
      </w:r>
      <w:r>
        <w:rPr>
          <w:i/>
          <w:sz w:val="24"/>
        </w:rPr>
        <w:t>Landlords – See Resources Below to Print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copies for the tenant in the appropriate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language</w:t>
      </w:r>
      <w:r>
        <w:rPr>
          <w:sz w:val="24"/>
        </w:rPr>
        <w:t>)</w:t>
      </w:r>
    </w:p>
    <w:p w:rsidR="00476EE6" w:rsidRDefault="00153205">
      <w:pPr>
        <w:pStyle w:val="ListParagraph"/>
        <w:numPr>
          <w:ilvl w:val="0"/>
          <w:numId w:val="1"/>
        </w:numPr>
        <w:tabs>
          <w:tab w:val="left" w:pos="1561"/>
        </w:tabs>
        <w:ind w:right="1213"/>
        <w:rPr>
          <w:sz w:val="24"/>
        </w:rPr>
      </w:pPr>
      <w:r>
        <w:rPr>
          <w:sz w:val="24"/>
        </w:rPr>
        <w:t>Tenant may not be denied assistance, terminated from participation in, or evicted from</w:t>
      </w:r>
      <w:r>
        <w:rPr>
          <w:spacing w:val="1"/>
          <w:sz w:val="24"/>
        </w:rPr>
        <w:t xml:space="preserve"> </w:t>
      </w:r>
      <w:r>
        <w:rPr>
          <w:sz w:val="24"/>
        </w:rPr>
        <w:t>housing on the basis of or as a direct result of the fact that the tenant or a member of their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has</w:t>
      </w:r>
      <w:r>
        <w:rPr>
          <w:spacing w:val="2"/>
          <w:sz w:val="24"/>
        </w:rPr>
        <w:t xml:space="preserve"> </w:t>
      </w:r>
      <w:r>
        <w:rPr>
          <w:sz w:val="24"/>
        </w:rPr>
        <w:t>been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victim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domestic</w:t>
      </w:r>
      <w:r>
        <w:rPr>
          <w:spacing w:val="1"/>
          <w:sz w:val="24"/>
        </w:rPr>
        <w:t xml:space="preserve"> </w:t>
      </w:r>
      <w:r>
        <w:rPr>
          <w:sz w:val="24"/>
        </w:rPr>
        <w:t>violence,</w:t>
      </w:r>
      <w:r>
        <w:rPr>
          <w:spacing w:val="1"/>
          <w:sz w:val="24"/>
        </w:rPr>
        <w:t xml:space="preserve"> </w:t>
      </w:r>
      <w:r>
        <w:rPr>
          <w:sz w:val="24"/>
        </w:rPr>
        <w:t>dating</w:t>
      </w:r>
      <w:r>
        <w:rPr>
          <w:spacing w:val="2"/>
          <w:sz w:val="24"/>
        </w:rPr>
        <w:t xml:space="preserve"> </w:t>
      </w:r>
      <w:r>
        <w:rPr>
          <w:sz w:val="24"/>
        </w:rPr>
        <w:t>violence,</w:t>
      </w:r>
      <w:r>
        <w:rPr>
          <w:spacing w:val="2"/>
          <w:sz w:val="24"/>
        </w:rPr>
        <w:t xml:space="preserve"> </w:t>
      </w:r>
      <w:r>
        <w:rPr>
          <w:sz w:val="24"/>
        </w:rPr>
        <w:t>sexual</w:t>
      </w:r>
      <w:r>
        <w:rPr>
          <w:spacing w:val="4"/>
          <w:sz w:val="24"/>
        </w:rPr>
        <w:t xml:space="preserve"> </w:t>
      </w:r>
      <w:r>
        <w:rPr>
          <w:sz w:val="24"/>
        </w:rPr>
        <w:t>assault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stalking (“VAWA-covered abuse”) if such tenant family is otherwise qualified for admission,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assistance,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participation or occupancy.</w:t>
      </w:r>
    </w:p>
    <w:p w:rsidR="00476EE6" w:rsidRDefault="00153205">
      <w:pPr>
        <w:pStyle w:val="ListParagraph"/>
        <w:numPr>
          <w:ilvl w:val="0"/>
          <w:numId w:val="1"/>
        </w:numPr>
        <w:tabs>
          <w:tab w:val="left" w:pos="1561"/>
        </w:tabs>
        <w:spacing w:before="121"/>
        <w:ind w:right="1314"/>
        <w:rPr>
          <w:sz w:val="24"/>
        </w:rPr>
      </w:pPr>
      <w:r>
        <w:rPr>
          <w:sz w:val="24"/>
        </w:rPr>
        <w:t>The Landlord may not consider incidents of VAWA-covered abuse as violations of the lease</w:t>
      </w:r>
      <w:r>
        <w:rPr>
          <w:spacing w:val="-58"/>
          <w:sz w:val="24"/>
        </w:rPr>
        <w:t xml:space="preserve"> </w:t>
      </w:r>
      <w:r>
        <w:rPr>
          <w:sz w:val="24"/>
        </w:rPr>
        <w:t>or other “good cause” for termination of assistance, tenancy or occupancy rights of the</w:t>
      </w:r>
      <w:r>
        <w:rPr>
          <w:spacing w:val="1"/>
          <w:sz w:val="24"/>
        </w:rPr>
        <w:t xml:space="preserve"> </w:t>
      </w:r>
      <w:r>
        <w:rPr>
          <w:sz w:val="24"/>
        </w:rPr>
        <w:t>survivor</w:t>
      </w:r>
      <w:r>
        <w:rPr>
          <w:spacing w:val="-2"/>
          <w:sz w:val="24"/>
        </w:rPr>
        <w:t xml:space="preserve"> </w:t>
      </w:r>
      <w:r>
        <w:rPr>
          <w:sz w:val="24"/>
        </w:rPr>
        <w:t>of abuse.</w:t>
      </w:r>
    </w:p>
    <w:p w:rsidR="00476EE6" w:rsidRDefault="00153205">
      <w:pPr>
        <w:pStyle w:val="ListParagraph"/>
        <w:numPr>
          <w:ilvl w:val="0"/>
          <w:numId w:val="1"/>
        </w:numPr>
        <w:tabs>
          <w:tab w:val="left" w:pos="1561"/>
        </w:tabs>
        <w:ind w:right="1281"/>
        <w:rPr>
          <w:sz w:val="24"/>
        </w:rPr>
      </w:pPr>
      <w:r>
        <w:rPr>
          <w:sz w:val="24"/>
        </w:rPr>
        <w:t>The survivor of VAWA-covered abuse may request protection under VAWA. The Landlord</w:t>
      </w:r>
      <w:r>
        <w:rPr>
          <w:spacing w:val="1"/>
          <w:sz w:val="24"/>
        </w:rPr>
        <w:t xml:space="preserve"> </w:t>
      </w:r>
      <w:r>
        <w:rPr>
          <w:sz w:val="24"/>
        </w:rPr>
        <w:t>may request written proof or a certification that the individual is a survivor of VAWA-</w:t>
      </w:r>
      <w:r>
        <w:rPr>
          <w:spacing w:val="1"/>
          <w:sz w:val="24"/>
        </w:rPr>
        <w:t xml:space="preserve"> </w:t>
      </w:r>
      <w:r>
        <w:rPr>
          <w:sz w:val="24"/>
        </w:rPr>
        <w:t>covered abuse.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completed HUD 5382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Domestic</w:t>
      </w:r>
      <w:r>
        <w:rPr>
          <w:spacing w:val="-1"/>
          <w:sz w:val="24"/>
        </w:rPr>
        <w:t xml:space="preserve"> </w:t>
      </w:r>
      <w:r>
        <w:rPr>
          <w:sz w:val="24"/>
        </w:rPr>
        <w:t>Violence,</w:t>
      </w:r>
    </w:p>
    <w:p w:rsidR="00476EE6" w:rsidRDefault="00153205">
      <w:pPr>
        <w:spacing w:before="86"/>
        <w:ind w:left="5336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:rsidR="00476EE6" w:rsidRDefault="00476EE6">
      <w:pPr>
        <w:rPr>
          <w:sz w:val="20"/>
        </w:rPr>
        <w:sectPr w:rsidR="00476EE6">
          <w:footerReference w:type="default" r:id="rId7"/>
          <w:type w:val="continuous"/>
          <w:pgSz w:w="12240" w:h="15840"/>
          <w:pgMar w:top="1500" w:right="240" w:bottom="640" w:left="240" w:header="720" w:footer="455" w:gutter="0"/>
          <w:cols w:space="720"/>
        </w:sectPr>
      </w:pPr>
    </w:p>
    <w:p w:rsidR="00476EE6" w:rsidRDefault="00153205">
      <w:pPr>
        <w:pStyle w:val="BodyText"/>
        <w:spacing w:before="79"/>
        <w:ind w:left="1560" w:right="1266"/>
      </w:pPr>
      <w:r>
        <w:lastRenderedPageBreak/>
        <w:t>Dating Violence or Stalking, or alternate documentation as noted on the Certification such as</w:t>
      </w:r>
      <w:r>
        <w:rPr>
          <w:spacing w:val="-57"/>
        </w:rPr>
        <w:t xml:space="preserve"> </w:t>
      </w:r>
      <w:r>
        <w:t>a court order or letter from a lawyer or social worker. The survivor, a family member or a</w:t>
      </w:r>
      <w:r>
        <w:rPr>
          <w:spacing w:val="1"/>
        </w:rPr>
        <w:t xml:space="preserve"> </w:t>
      </w:r>
      <w:r>
        <w:t>third-party</w:t>
      </w:r>
      <w:r>
        <w:rPr>
          <w:spacing w:val="-1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>behalf may</w:t>
      </w:r>
      <w:r>
        <w:rPr>
          <w:spacing w:val="-1"/>
        </w:rPr>
        <w:t xml:space="preserve"> </w:t>
      </w:r>
      <w:r>
        <w:t>submit the written proof or</w:t>
      </w:r>
      <w:r>
        <w:rPr>
          <w:spacing w:val="-1"/>
        </w:rPr>
        <w:t xml:space="preserve"> </w:t>
      </w:r>
      <w:r>
        <w:t>certification.</w:t>
      </w:r>
    </w:p>
    <w:p w:rsidR="00476EE6" w:rsidRDefault="00153205">
      <w:pPr>
        <w:pStyle w:val="ListParagraph"/>
        <w:numPr>
          <w:ilvl w:val="0"/>
          <w:numId w:val="1"/>
        </w:numPr>
        <w:tabs>
          <w:tab w:val="left" w:pos="1561"/>
        </w:tabs>
        <w:ind w:right="1521"/>
        <w:rPr>
          <w:sz w:val="24"/>
        </w:rPr>
      </w:pPr>
      <w:r>
        <w:rPr>
          <w:sz w:val="24"/>
        </w:rPr>
        <w:t>The Landlord may take action to bifurcate the lease to remove or evict the person who</w:t>
      </w:r>
      <w:r>
        <w:rPr>
          <w:spacing w:val="1"/>
          <w:sz w:val="24"/>
        </w:rPr>
        <w:t xml:space="preserve"> </w:t>
      </w:r>
      <w:r>
        <w:rPr>
          <w:sz w:val="24"/>
        </w:rPr>
        <w:t>committed the VAWA-covered abuse. The survivor and other household members will be</w:t>
      </w:r>
      <w:r>
        <w:rPr>
          <w:spacing w:val="-57"/>
          <w:sz w:val="24"/>
        </w:rPr>
        <w:t xml:space="preserve"> </w:t>
      </w:r>
      <w:r>
        <w:rPr>
          <w:sz w:val="24"/>
        </w:rPr>
        <w:t>permitted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unit,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occupancy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:rsidR="00476EE6" w:rsidRDefault="00153205">
      <w:pPr>
        <w:pStyle w:val="ListParagraph"/>
        <w:numPr>
          <w:ilvl w:val="0"/>
          <w:numId w:val="1"/>
        </w:numPr>
        <w:tabs>
          <w:tab w:val="left" w:pos="1561"/>
        </w:tabs>
        <w:ind w:right="1879"/>
        <w:rPr>
          <w:sz w:val="24"/>
        </w:rPr>
      </w:pPr>
      <w:r>
        <w:rPr>
          <w:sz w:val="24"/>
        </w:rPr>
        <w:t>The survivor of VAWA-covered abuse may request a transfer to find a safe unit. The</w:t>
      </w:r>
      <w:r>
        <w:rPr>
          <w:spacing w:val="1"/>
          <w:sz w:val="24"/>
        </w:rPr>
        <w:t xml:space="preserve"> </w:t>
      </w:r>
      <w:r>
        <w:rPr>
          <w:sz w:val="24"/>
        </w:rPr>
        <w:t>Landlord may require a completed HUD 5383 Emergency Transfer Request form. The</w:t>
      </w:r>
      <w:r>
        <w:rPr>
          <w:spacing w:val="-57"/>
          <w:sz w:val="24"/>
        </w:rPr>
        <w:t xml:space="preserve"> </w:t>
      </w:r>
      <w:r>
        <w:rPr>
          <w:sz w:val="24"/>
        </w:rPr>
        <w:t>Landlord will work with the survivor to facilitate a transfer in compliance with their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Transfer Plan</w:t>
      </w:r>
      <w:r>
        <w:rPr>
          <w:spacing w:val="2"/>
          <w:sz w:val="24"/>
        </w:rPr>
        <w:t xml:space="preserve"> </w:t>
      </w:r>
      <w:r>
        <w:rPr>
          <w:sz w:val="24"/>
        </w:rPr>
        <w:t>even if</w:t>
      </w:r>
      <w:r>
        <w:rPr>
          <w:spacing w:val="-1"/>
          <w:sz w:val="24"/>
        </w:rPr>
        <w:t xml:space="preserve"> </w:t>
      </w:r>
      <w:r>
        <w:rPr>
          <w:sz w:val="24"/>
        </w:rPr>
        <w:t>that transfer</w:t>
      </w:r>
      <w:r>
        <w:rPr>
          <w:spacing w:val="-1"/>
          <w:sz w:val="24"/>
        </w:rPr>
        <w:t xml:space="preserve"> </w:t>
      </w:r>
      <w:r>
        <w:rPr>
          <w:sz w:val="24"/>
        </w:rPr>
        <w:t>is outside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project’s</w:t>
      </w:r>
      <w:r>
        <w:rPr>
          <w:spacing w:val="2"/>
          <w:sz w:val="24"/>
        </w:rPr>
        <w:t xml:space="preserve"> </w:t>
      </w:r>
      <w:r>
        <w:rPr>
          <w:sz w:val="24"/>
        </w:rPr>
        <w:t>control.</w:t>
      </w:r>
    </w:p>
    <w:p w:rsidR="00476EE6" w:rsidRDefault="00153205">
      <w:pPr>
        <w:pStyle w:val="ListParagraph"/>
        <w:numPr>
          <w:ilvl w:val="0"/>
          <w:numId w:val="1"/>
        </w:numPr>
        <w:tabs>
          <w:tab w:val="left" w:pos="1561"/>
        </w:tabs>
        <w:spacing w:line="259" w:lineRule="auto"/>
        <w:rPr>
          <w:sz w:val="24"/>
        </w:rPr>
      </w:pPr>
      <w:r>
        <w:rPr>
          <w:sz w:val="24"/>
        </w:rPr>
        <w:t>If Tenant or a member of their family in the household is a survivor of VAWA-covered abuse in the</w:t>
      </w:r>
      <w:r>
        <w:rPr>
          <w:spacing w:val="-57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or building, the Tenant may terminate the</w:t>
      </w:r>
      <w:r>
        <w:rPr>
          <w:spacing w:val="-1"/>
          <w:sz w:val="24"/>
        </w:rPr>
        <w:t xml:space="preserve"> </w:t>
      </w:r>
      <w:r>
        <w:rPr>
          <w:sz w:val="24"/>
        </w:rPr>
        <w:t>lease</w:t>
      </w:r>
      <w:r>
        <w:rPr>
          <w:spacing w:val="-2"/>
          <w:sz w:val="24"/>
        </w:rPr>
        <w:t xml:space="preserve"> </w:t>
      </w:r>
      <w:r>
        <w:rPr>
          <w:sz w:val="24"/>
        </w:rPr>
        <w:t>without penalty.</w:t>
      </w:r>
    </w:p>
    <w:p w:rsidR="00476EE6" w:rsidRDefault="00476EE6">
      <w:pPr>
        <w:pStyle w:val="BodyText"/>
        <w:rPr>
          <w:sz w:val="20"/>
        </w:rPr>
      </w:pPr>
    </w:p>
    <w:p w:rsidR="00476EE6" w:rsidRDefault="00476EE6">
      <w:pPr>
        <w:pStyle w:val="BodyText"/>
        <w:rPr>
          <w:sz w:val="20"/>
        </w:rPr>
      </w:pPr>
    </w:p>
    <w:p w:rsidR="00476EE6" w:rsidRDefault="007B28CA">
      <w:pPr>
        <w:pStyle w:val="BodyText"/>
        <w:spacing w:before="1"/>
        <w:rPr>
          <w:sz w:val="22"/>
        </w:rPr>
      </w:pPr>
      <w:r>
        <w:pict>
          <v:shape id="_x0000_s2053" style="position:absolute;margin-left:54pt;margin-top:14.9pt;width:246pt;height:.1pt;z-index:-15728640;mso-wrap-distance-left:0;mso-wrap-distance-right:0;mso-position-horizontal-relative:page" coordorigin="1080,298" coordsize="4920,0" path="m1080,298r4920,e" filled="f" strokeweight=".48pt">
            <v:path arrowok="t"/>
            <w10:wrap type="topAndBottom" anchorx="page"/>
          </v:shape>
        </w:pict>
      </w:r>
      <w:r>
        <w:pict>
          <v:shape id="_x0000_s2052" style="position:absolute;margin-left:360.05pt;margin-top:14.9pt;width:108pt;height:.1pt;z-index:-15728128;mso-wrap-distance-left:0;mso-wrap-distance-right:0;mso-position-horizontal-relative:page" coordorigin="7201,298" coordsize="2160,0" path="m7201,298r2160,e" filled="f" strokeweight=".48pt">
            <v:path arrowok="t"/>
            <w10:wrap type="topAndBottom" anchorx="page"/>
          </v:shape>
        </w:pict>
      </w:r>
    </w:p>
    <w:p w:rsidR="00476EE6" w:rsidRDefault="00153205">
      <w:pPr>
        <w:pStyle w:val="BodyText"/>
        <w:tabs>
          <w:tab w:val="left" w:pos="6961"/>
        </w:tabs>
        <w:spacing w:line="248" w:lineRule="exact"/>
        <w:ind w:left="840"/>
      </w:pPr>
      <w:r>
        <w:t>Tenant</w:t>
      </w:r>
      <w:r>
        <w:tab/>
        <w:t>Date</w:t>
      </w:r>
    </w:p>
    <w:p w:rsidR="00476EE6" w:rsidRDefault="00476EE6">
      <w:pPr>
        <w:pStyle w:val="BodyText"/>
        <w:rPr>
          <w:sz w:val="20"/>
        </w:rPr>
      </w:pPr>
    </w:p>
    <w:p w:rsidR="00476EE6" w:rsidRDefault="007B28CA">
      <w:pPr>
        <w:pStyle w:val="BodyText"/>
        <w:spacing w:before="8"/>
        <w:rPr>
          <w:sz w:val="23"/>
        </w:rPr>
      </w:pPr>
      <w:r>
        <w:pict>
          <v:shape id="_x0000_s2051" style="position:absolute;margin-left:54pt;margin-top:15.8pt;width:246pt;height:.1pt;z-index:-15727616;mso-wrap-distance-left:0;mso-wrap-distance-right:0;mso-position-horizontal-relative:page" coordorigin="1080,316" coordsize="4920,0" path="m1080,316r4920,e" filled="f" strokeweight=".48pt">
            <v:path arrowok="t"/>
            <w10:wrap type="topAndBottom" anchorx="page"/>
          </v:shape>
        </w:pict>
      </w:r>
      <w:r>
        <w:pict>
          <v:shape id="_x0000_s2050" style="position:absolute;margin-left:360.05pt;margin-top:15.8pt;width:108pt;height:.1pt;z-index:-15727104;mso-wrap-distance-left:0;mso-wrap-distance-right:0;mso-position-horizontal-relative:page" coordorigin="7201,316" coordsize="2160,0" path="m7201,316r2160,e" filled="f" strokeweight=".48pt">
            <v:path arrowok="t"/>
            <w10:wrap type="topAndBottom" anchorx="page"/>
          </v:shape>
        </w:pict>
      </w:r>
    </w:p>
    <w:p w:rsidR="00476EE6" w:rsidRDefault="00153205">
      <w:pPr>
        <w:pStyle w:val="BodyText"/>
        <w:tabs>
          <w:tab w:val="left" w:pos="6961"/>
        </w:tabs>
        <w:spacing w:line="248" w:lineRule="exact"/>
        <w:ind w:left="840"/>
      </w:pPr>
      <w:r>
        <w:t>Landlord</w:t>
      </w:r>
      <w:r>
        <w:tab/>
        <w:t>Date</w:t>
      </w:r>
    </w:p>
    <w:p w:rsidR="00476EE6" w:rsidRDefault="00476EE6">
      <w:pPr>
        <w:pStyle w:val="BodyText"/>
      </w:pPr>
    </w:p>
    <w:p w:rsidR="00F26E45" w:rsidRDefault="00F26E45">
      <w:pPr>
        <w:pStyle w:val="Heading1"/>
        <w:ind w:left="120"/>
      </w:pPr>
    </w:p>
    <w:p w:rsidR="00476EE6" w:rsidRDefault="00153205">
      <w:pPr>
        <w:pStyle w:val="Heading1"/>
        <w:ind w:left="120"/>
      </w:pPr>
      <w:r>
        <w:t>VAWA</w:t>
      </w:r>
      <w:r>
        <w:rPr>
          <w:spacing w:val="-1"/>
        </w:rPr>
        <w:t xml:space="preserve"> </w:t>
      </w:r>
      <w:r>
        <w:t>Resources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6481"/>
      </w:tblGrid>
      <w:tr w:rsidR="007B28CA">
        <w:trPr>
          <w:trHeight w:val="551"/>
        </w:trPr>
        <w:tc>
          <w:tcPr>
            <w:tcW w:w="5041" w:type="dxa"/>
          </w:tcPr>
          <w:p w:rsidR="007B28CA" w:rsidRDefault="007B28CA">
            <w:pPr>
              <w:pStyle w:val="TableParagraph"/>
              <w:spacing w:line="276" w:lineRule="exact"/>
              <w:ind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HUD 5380 Notice of Occupancy Rights under Violence Against Women Act</w:t>
            </w:r>
          </w:p>
        </w:tc>
        <w:tc>
          <w:tcPr>
            <w:tcW w:w="6481" w:type="dxa"/>
          </w:tcPr>
          <w:p w:rsidR="007B28CA" w:rsidRDefault="007B28CA">
            <w:pPr>
              <w:pStyle w:val="TableParagraph"/>
              <w:spacing w:line="275" w:lineRule="exact"/>
              <w:rPr>
                <w:color w:val="0000FF"/>
                <w:sz w:val="24"/>
                <w:u w:val="single" w:color="0000FF"/>
              </w:rPr>
            </w:pPr>
            <w:r w:rsidRPr="007B28CA">
              <w:rPr>
                <w:color w:val="0000FF"/>
                <w:sz w:val="24"/>
                <w:u w:val="single" w:color="0000FF"/>
              </w:rPr>
              <w:t>https://www.hud.gov/sites/documents/5380.DOCX</w:t>
            </w:r>
          </w:p>
        </w:tc>
      </w:tr>
      <w:tr w:rsidR="00476EE6">
        <w:trPr>
          <w:trHeight w:val="551"/>
        </w:trPr>
        <w:tc>
          <w:tcPr>
            <w:tcW w:w="5041" w:type="dxa"/>
          </w:tcPr>
          <w:p w:rsidR="00476EE6" w:rsidRDefault="00153205">
            <w:pPr>
              <w:pStyle w:val="TableParagraph"/>
              <w:spacing w:line="276" w:lineRule="exact"/>
              <w:ind w:right="216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HUD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5382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Certification 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Domestic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Violence,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Dating Violence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Stalking</w:t>
            </w:r>
          </w:p>
        </w:tc>
        <w:tc>
          <w:tcPr>
            <w:tcW w:w="6481" w:type="dxa"/>
          </w:tcPr>
          <w:p w:rsidR="00476EE6" w:rsidRDefault="007B28CA">
            <w:pPr>
              <w:pStyle w:val="TableParagraph"/>
              <w:spacing w:line="275" w:lineRule="exact"/>
              <w:rPr>
                <w:sz w:val="24"/>
              </w:rPr>
            </w:pPr>
            <w:hyperlink r:id="rId8">
              <w:r w:rsidR="00153205">
                <w:rPr>
                  <w:color w:val="0000FF"/>
                  <w:sz w:val="24"/>
                  <w:u w:val="single" w:color="0000FF"/>
                </w:rPr>
                <w:t>https://w</w:t>
              </w:r>
              <w:r w:rsidR="00153205">
                <w:rPr>
                  <w:color w:val="0000FF"/>
                  <w:sz w:val="24"/>
                  <w:u w:val="single" w:color="0000FF"/>
                </w:rPr>
                <w:t>w</w:t>
              </w:r>
              <w:r w:rsidR="00153205">
                <w:rPr>
                  <w:color w:val="0000FF"/>
                  <w:sz w:val="24"/>
                  <w:u w:val="single" w:color="0000FF"/>
                </w:rPr>
                <w:t>w.hud.gov/sites/documents/5382.docx</w:t>
              </w:r>
            </w:hyperlink>
          </w:p>
        </w:tc>
      </w:tr>
      <w:tr w:rsidR="00476EE6" w:rsidTr="00F26E45">
        <w:trPr>
          <w:trHeight w:val="655"/>
        </w:trPr>
        <w:tc>
          <w:tcPr>
            <w:tcW w:w="5041" w:type="dxa"/>
          </w:tcPr>
          <w:p w:rsidR="00476EE6" w:rsidRDefault="00153205" w:rsidP="00F26E45">
            <w:pPr>
              <w:pStyle w:val="TableParagraph"/>
              <w:spacing w:before="2" w:line="235" w:lineRule="auto"/>
              <w:ind w:left="453" w:right="159"/>
              <w:rPr>
                <w:sz w:val="24"/>
              </w:rPr>
            </w:pPr>
            <w:r>
              <w:rPr>
                <w:sz w:val="24"/>
              </w:rPr>
              <w:t>Translations</w:t>
            </w:r>
            <w:r>
              <w:rPr>
                <w:spacing w:val="-6"/>
                <w:sz w:val="24"/>
              </w:rPr>
              <w:t xml:space="preserve"> </w:t>
            </w:r>
            <w:r w:rsidR="00F26E45">
              <w:rPr>
                <w:sz w:val="24"/>
              </w:rPr>
              <w:t>available</w:t>
            </w:r>
          </w:p>
        </w:tc>
        <w:tc>
          <w:tcPr>
            <w:tcW w:w="6481" w:type="dxa"/>
          </w:tcPr>
          <w:p w:rsidR="00476EE6" w:rsidRDefault="007B28CA">
            <w:pPr>
              <w:pStyle w:val="TableParagraph"/>
              <w:ind w:right="184"/>
              <w:rPr>
                <w:sz w:val="24"/>
              </w:rPr>
            </w:pPr>
            <w:hyperlink r:id="rId9">
              <w:r w:rsidR="00153205">
                <w:rPr>
                  <w:color w:val="0000FF"/>
                  <w:sz w:val="24"/>
                  <w:u w:val="single" w:color="0000FF"/>
                </w:rPr>
                <w:t>https://www.hud.gov/program_offices/administration/hudclips/f</w:t>
              </w:r>
            </w:hyperlink>
            <w:r w:rsidR="00153205">
              <w:rPr>
                <w:color w:val="0000FF"/>
                <w:spacing w:val="-57"/>
                <w:sz w:val="24"/>
              </w:rPr>
              <w:t xml:space="preserve"> </w:t>
            </w:r>
            <w:hyperlink r:id="rId10">
              <w:proofErr w:type="spellStart"/>
              <w:r w:rsidR="00153205">
                <w:rPr>
                  <w:color w:val="0000FF"/>
                  <w:sz w:val="24"/>
                  <w:u w:val="single" w:color="0000FF"/>
                </w:rPr>
                <w:t>orms</w:t>
              </w:r>
              <w:proofErr w:type="spellEnd"/>
              <w:r w:rsidR="00153205">
                <w:rPr>
                  <w:color w:val="0000FF"/>
                  <w:sz w:val="24"/>
                  <w:u w:val="single" w:color="0000FF"/>
                </w:rPr>
                <w:t>/hud5a</w:t>
              </w:r>
            </w:hyperlink>
          </w:p>
        </w:tc>
      </w:tr>
      <w:tr w:rsidR="00476EE6">
        <w:trPr>
          <w:trHeight w:val="552"/>
        </w:trPr>
        <w:tc>
          <w:tcPr>
            <w:tcW w:w="5041" w:type="dxa"/>
          </w:tcPr>
          <w:p w:rsidR="00476EE6" w:rsidRDefault="001532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HUD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5383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Transfer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Request</w:t>
            </w:r>
          </w:p>
        </w:tc>
        <w:tc>
          <w:tcPr>
            <w:tcW w:w="6481" w:type="dxa"/>
          </w:tcPr>
          <w:p w:rsidR="00476EE6" w:rsidRDefault="007B28CA">
            <w:pPr>
              <w:pStyle w:val="TableParagraph"/>
              <w:spacing w:line="275" w:lineRule="exact"/>
              <w:rPr>
                <w:sz w:val="24"/>
              </w:rPr>
            </w:pPr>
            <w:hyperlink r:id="rId11">
              <w:r w:rsidR="00153205">
                <w:rPr>
                  <w:color w:val="0000FF"/>
                  <w:sz w:val="24"/>
                  <w:u w:val="single" w:color="0000FF"/>
                </w:rPr>
                <w:t>https://www.hud.gov/sites/documents/5383.docx</w:t>
              </w:r>
            </w:hyperlink>
          </w:p>
        </w:tc>
      </w:tr>
      <w:tr w:rsidR="00476EE6" w:rsidTr="00F26E45">
        <w:trPr>
          <w:trHeight w:val="691"/>
        </w:trPr>
        <w:tc>
          <w:tcPr>
            <w:tcW w:w="5041" w:type="dxa"/>
          </w:tcPr>
          <w:p w:rsidR="00F26E45" w:rsidRDefault="00153205" w:rsidP="00F26E45">
            <w:pPr>
              <w:pStyle w:val="TableParagraph"/>
              <w:spacing w:before="3" w:line="235" w:lineRule="auto"/>
              <w:ind w:left="453" w:right="159"/>
              <w:rPr>
                <w:sz w:val="24"/>
              </w:rPr>
            </w:pPr>
            <w:r>
              <w:rPr>
                <w:sz w:val="24"/>
              </w:rPr>
              <w:t>Translations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  <w:p w:rsidR="00476EE6" w:rsidRDefault="00476EE6">
            <w:pPr>
              <w:pStyle w:val="TableParagraph"/>
              <w:spacing w:before="1" w:line="257" w:lineRule="exact"/>
              <w:ind w:left="453"/>
              <w:rPr>
                <w:sz w:val="24"/>
              </w:rPr>
            </w:pPr>
          </w:p>
        </w:tc>
        <w:tc>
          <w:tcPr>
            <w:tcW w:w="6481" w:type="dxa"/>
          </w:tcPr>
          <w:p w:rsidR="00476EE6" w:rsidRDefault="007B28CA">
            <w:pPr>
              <w:pStyle w:val="TableParagraph"/>
              <w:rPr>
                <w:sz w:val="24"/>
              </w:rPr>
            </w:pPr>
            <w:hyperlink r:id="rId12">
              <w:r w:rsidR="00153205">
                <w:rPr>
                  <w:color w:val="0000FF"/>
                  <w:spacing w:val="-1"/>
                  <w:sz w:val="24"/>
                  <w:u w:val="single" w:color="0000FF"/>
                </w:rPr>
                <w:t>https://www.hud.gov/program_offices/administration/hudclips/f</w:t>
              </w:r>
            </w:hyperlink>
            <w:r w:rsidR="00153205">
              <w:rPr>
                <w:color w:val="0000FF"/>
                <w:sz w:val="24"/>
              </w:rPr>
              <w:t xml:space="preserve"> </w:t>
            </w:r>
            <w:hyperlink r:id="rId13">
              <w:proofErr w:type="spellStart"/>
              <w:r w:rsidR="00153205">
                <w:rPr>
                  <w:color w:val="0000FF"/>
                  <w:sz w:val="24"/>
                  <w:u w:val="single" w:color="0000FF"/>
                </w:rPr>
                <w:t>orms</w:t>
              </w:r>
              <w:proofErr w:type="spellEnd"/>
              <w:r w:rsidR="00153205">
                <w:rPr>
                  <w:color w:val="0000FF"/>
                  <w:sz w:val="24"/>
                  <w:u w:val="single" w:color="0000FF"/>
                </w:rPr>
                <w:t>/hud5a</w:t>
              </w:r>
            </w:hyperlink>
          </w:p>
        </w:tc>
      </w:tr>
    </w:tbl>
    <w:p w:rsidR="00476EE6" w:rsidRDefault="00476EE6">
      <w:pPr>
        <w:pStyle w:val="BodyText"/>
        <w:rPr>
          <w:b/>
          <w:sz w:val="26"/>
        </w:rPr>
      </w:pPr>
    </w:p>
    <w:p w:rsidR="00476EE6" w:rsidRDefault="00476EE6">
      <w:pPr>
        <w:pStyle w:val="BodyText"/>
        <w:rPr>
          <w:b/>
          <w:sz w:val="26"/>
        </w:rPr>
      </w:pPr>
    </w:p>
    <w:p w:rsidR="00476EE6" w:rsidRDefault="00476EE6">
      <w:pPr>
        <w:pStyle w:val="BodyText"/>
        <w:rPr>
          <w:b/>
          <w:sz w:val="26"/>
        </w:rPr>
      </w:pPr>
    </w:p>
    <w:p w:rsidR="00476EE6" w:rsidRDefault="00153205">
      <w:pPr>
        <w:spacing w:before="223"/>
        <w:ind w:left="3031" w:right="3031"/>
        <w:jc w:val="center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sectPr w:rsidR="00476EE6">
      <w:footerReference w:type="default" r:id="rId14"/>
      <w:pgSz w:w="12240" w:h="15840"/>
      <w:pgMar w:top="460" w:right="240" w:bottom="640" w:left="24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47A" w:rsidRDefault="00153205">
      <w:r>
        <w:separator/>
      </w:r>
    </w:p>
  </w:endnote>
  <w:endnote w:type="continuationSeparator" w:id="0">
    <w:p w:rsidR="003B147A" w:rsidRDefault="0015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EE6" w:rsidRDefault="007B28C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5pt;margin-top:754.75pt;width:93.75pt;height:13.05pt;z-index:-15822848;mso-position-horizontal-relative:page;mso-position-vertical-relative:page" filled="f" stroked="f">
          <v:textbox inset="0,0,0,0">
            <w:txbxContent>
              <w:p w:rsidR="00476EE6" w:rsidRDefault="0015320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date: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04/01/2020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EE6" w:rsidRDefault="00476EE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47A" w:rsidRDefault="00153205">
      <w:r>
        <w:separator/>
      </w:r>
    </w:p>
  </w:footnote>
  <w:footnote w:type="continuationSeparator" w:id="0">
    <w:p w:rsidR="003B147A" w:rsidRDefault="0015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2021"/>
    <w:multiLevelType w:val="hybridMultilevel"/>
    <w:tmpl w:val="AF386492"/>
    <w:lvl w:ilvl="0" w:tplc="BF96540C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6B2E2CE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2" w:tplc="976EE5F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9EAEE786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4" w:tplc="8E6A01A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5" w:tplc="55FCFA3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EFBC9202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7" w:tplc="F59AD5B8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  <w:lvl w:ilvl="8" w:tplc="83B650C2">
      <w:numFmt w:val="bullet"/>
      <w:lvlText w:val="•"/>
      <w:lvlJc w:val="left"/>
      <w:pPr>
        <w:ind w:left="9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76EE6"/>
    <w:rsid w:val="00153205"/>
    <w:rsid w:val="003B147A"/>
    <w:rsid w:val="00476EE6"/>
    <w:rsid w:val="007B28CA"/>
    <w:rsid w:val="00F2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5:docId w15:val="{164EA7C9-265A-4B55-8180-E4C1AB83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3031" w:right="303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560" w:right="585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26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E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6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E4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sites/documents/5382.docx" TargetMode="External"/><Relationship Id="rId13" Type="http://schemas.openxmlformats.org/officeDocument/2006/relationships/hyperlink" Target="https://www.hud.gov/program_offices/administration/hudclips/forms/hud5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hud.gov/program_offices/administration/hudclips/forms/hud5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d.gov/sites/documents/5383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hud.gov/program_offices/administration/hudclips/forms/hud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d.gov/program_offices/administration/hudclips/forms/hud5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VAWA Lease Addendum v.1 JG</vt:lpstr>
    </vt:vector>
  </TitlesOfParts>
  <Company>City of Bethlehem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VAWA Lease Addendum v.1 JG</dc:title>
  <dc:creator>Gaskin, Jennai (NYSHCR)</dc:creator>
  <cp:lastModifiedBy>Fuller, Shawn</cp:lastModifiedBy>
  <cp:revision>3</cp:revision>
  <dcterms:created xsi:type="dcterms:W3CDTF">2021-04-26T20:24:00Z</dcterms:created>
  <dcterms:modified xsi:type="dcterms:W3CDTF">2021-04-27T15:29:00Z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2021-04-26T00:00:00Z</vt:filetime>
  </property>
</Properties>
</file>