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7F" w:rsidRPr="000968E7" w:rsidRDefault="00CE1D7F" w:rsidP="00CE1D7F">
      <w:pPr>
        <w:pStyle w:val="Title"/>
        <w:rPr>
          <w:szCs w:val="24"/>
        </w:rPr>
      </w:pPr>
      <w:r w:rsidRPr="000968E7">
        <w:rPr>
          <w:szCs w:val="24"/>
        </w:rPr>
        <w:t>CITY OF BETHLEHEM</w:t>
      </w:r>
    </w:p>
    <w:p w:rsidR="00CE1D7F" w:rsidRPr="000968E7" w:rsidRDefault="00CE1D7F" w:rsidP="00CE1D7F">
      <w:pPr>
        <w:pStyle w:val="Title"/>
        <w:rPr>
          <w:szCs w:val="24"/>
        </w:rPr>
      </w:pPr>
    </w:p>
    <w:p w:rsidR="00CE1D7F" w:rsidRPr="000968E7" w:rsidRDefault="00CE1D7F" w:rsidP="00CE1D7F">
      <w:pPr>
        <w:pStyle w:val="Subtitle"/>
        <w:rPr>
          <w:szCs w:val="24"/>
        </w:rPr>
      </w:pPr>
      <w:r w:rsidRPr="000968E7">
        <w:rPr>
          <w:szCs w:val="24"/>
        </w:rPr>
        <w:t>Inter-Office Memorandum</w:t>
      </w:r>
    </w:p>
    <w:p w:rsidR="00AA61B9" w:rsidRPr="000968E7" w:rsidRDefault="00AA61B9" w:rsidP="00CE1D7F">
      <w:pPr>
        <w:rPr>
          <w:b/>
        </w:rPr>
      </w:pPr>
    </w:p>
    <w:p w:rsidR="00CE1D7F" w:rsidRPr="00036248" w:rsidRDefault="00CE1D7F" w:rsidP="00036248">
      <w:pPr>
        <w:spacing w:line="360" w:lineRule="auto"/>
        <w:jc w:val="both"/>
      </w:pPr>
      <w:r w:rsidRPr="000968E7">
        <w:rPr>
          <w:b/>
        </w:rPr>
        <w:t>SUBJECT:</w:t>
      </w:r>
      <w:r w:rsidR="0096157A" w:rsidRPr="000968E7">
        <w:tab/>
        <w:t>2020</w:t>
      </w:r>
      <w:r w:rsidRPr="000968E7">
        <w:t xml:space="preserve"> Proposed Budget – </w:t>
      </w:r>
      <w:r w:rsidR="000666F5" w:rsidRPr="000968E7">
        <w:t xml:space="preserve">First </w:t>
      </w:r>
      <w:r w:rsidRPr="000968E7">
        <w:t xml:space="preserve">Budget </w:t>
      </w:r>
      <w:r w:rsidR="000968E7" w:rsidRPr="000968E7">
        <w:t>Meeting</w:t>
      </w:r>
      <w:r w:rsidRPr="000968E7">
        <w:t xml:space="preserve"> </w:t>
      </w:r>
      <w:r w:rsidR="00286EB3" w:rsidRPr="000968E7">
        <w:t>Agenda</w:t>
      </w:r>
    </w:p>
    <w:p w:rsidR="00CE1D7F" w:rsidRPr="00036248" w:rsidRDefault="00CE1D7F" w:rsidP="00036248">
      <w:pPr>
        <w:pStyle w:val="Heading2"/>
        <w:spacing w:line="360" w:lineRule="auto"/>
        <w:ind w:left="0"/>
        <w:rPr>
          <w:sz w:val="24"/>
          <w:szCs w:val="24"/>
        </w:rPr>
      </w:pPr>
      <w:r w:rsidRPr="000968E7">
        <w:rPr>
          <w:b/>
          <w:sz w:val="24"/>
          <w:szCs w:val="24"/>
        </w:rPr>
        <w:t>TO:</w:t>
      </w:r>
      <w:r w:rsidRPr="000968E7">
        <w:rPr>
          <w:sz w:val="24"/>
          <w:szCs w:val="24"/>
        </w:rPr>
        <w:t xml:space="preserve"> </w:t>
      </w:r>
      <w:r w:rsidRPr="000968E7">
        <w:rPr>
          <w:sz w:val="24"/>
          <w:szCs w:val="24"/>
        </w:rPr>
        <w:tab/>
      </w:r>
      <w:r w:rsidRPr="000968E7">
        <w:rPr>
          <w:sz w:val="24"/>
          <w:szCs w:val="24"/>
        </w:rPr>
        <w:tab/>
        <w:t>Members of City Council</w:t>
      </w:r>
    </w:p>
    <w:p w:rsidR="00CE1D7F" w:rsidRPr="00036248" w:rsidRDefault="00CE1D7F" w:rsidP="00036248">
      <w:pPr>
        <w:spacing w:line="360" w:lineRule="auto"/>
      </w:pPr>
      <w:r w:rsidRPr="000968E7">
        <w:rPr>
          <w:b/>
        </w:rPr>
        <w:t>FROM:</w:t>
      </w:r>
      <w:r w:rsidRPr="000968E7">
        <w:rPr>
          <w:b/>
        </w:rPr>
        <w:tab/>
      </w:r>
      <w:r w:rsidR="0096157A" w:rsidRPr="000968E7">
        <w:t xml:space="preserve">Robert G. Vidoni, Esq., </w:t>
      </w:r>
      <w:r w:rsidRPr="000968E7">
        <w:t>City Clerk</w:t>
      </w:r>
    </w:p>
    <w:p w:rsidR="00036248" w:rsidRPr="000968E7" w:rsidRDefault="00CE1D7F" w:rsidP="00036248">
      <w:pPr>
        <w:pBdr>
          <w:bottom w:val="single" w:sz="6" w:space="1" w:color="auto"/>
        </w:pBdr>
        <w:spacing w:line="360" w:lineRule="auto"/>
      </w:pPr>
      <w:r w:rsidRPr="000968E7">
        <w:rPr>
          <w:b/>
        </w:rPr>
        <w:t>DATE:</w:t>
      </w:r>
      <w:r w:rsidRPr="000968E7">
        <w:tab/>
        <w:t xml:space="preserve">November </w:t>
      </w:r>
      <w:r w:rsidR="0096157A" w:rsidRPr="000968E7">
        <w:t>8</w:t>
      </w:r>
      <w:r w:rsidR="00C174A0" w:rsidRPr="000968E7">
        <w:t>, 201</w:t>
      </w:r>
      <w:r w:rsidR="0096157A" w:rsidRPr="000968E7">
        <w:t>9</w:t>
      </w:r>
    </w:p>
    <w:p w:rsidR="00036248" w:rsidRDefault="00036248" w:rsidP="000968E7">
      <w:pPr>
        <w:spacing w:line="360" w:lineRule="auto"/>
        <w:rPr>
          <w:b/>
          <w:u w:val="single"/>
        </w:rPr>
      </w:pPr>
    </w:p>
    <w:p w:rsidR="000968E7" w:rsidRPr="000968E7" w:rsidRDefault="00CF49DE" w:rsidP="00CF49DE">
      <w:pPr>
        <w:spacing w:line="360" w:lineRule="auto"/>
        <w:rPr>
          <w:b/>
          <w:u w:val="single"/>
        </w:rPr>
      </w:pPr>
      <w:r>
        <w:rPr>
          <w:b/>
          <w:u w:val="single"/>
        </w:rPr>
        <w:t>AGENDA</w:t>
      </w:r>
      <w:r w:rsidRPr="000968E7">
        <w:rPr>
          <w:b/>
          <w:u w:val="single"/>
        </w:rPr>
        <w:t xml:space="preserve"> </w:t>
      </w:r>
      <w:r>
        <w:rPr>
          <w:b/>
          <w:u w:val="single"/>
        </w:rPr>
        <w:t xml:space="preserve">- </w:t>
      </w:r>
      <w:r w:rsidR="000968E7" w:rsidRPr="000968E7">
        <w:rPr>
          <w:b/>
          <w:u w:val="single"/>
        </w:rPr>
        <w:t>FIRST BUDGET MEETING</w:t>
      </w:r>
    </w:p>
    <w:p w:rsidR="000968E7" w:rsidRPr="000968E7" w:rsidRDefault="009C747A" w:rsidP="00CF49DE">
      <w:pPr>
        <w:pStyle w:val="Heading1"/>
        <w:spacing w:line="360" w:lineRule="auto"/>
        <w:jc w:val="left"/>
        <w:rPr>
          <w:b w:val="0"/>
          <w:szCs w:val="24"/>
        </w:rPr>
      </w:pPr>
      <w:r w:rsidRPr="000968E7">
        <w:rPr>
          <w:b w:val="0"/>
          <w:szCs w:val="24"/>
        </w:rPr>
        <w:t>T</w:t>
      </w:r>
      <w:r w:rsidR="0096157A" w:rsidRPr="000968E7">
        <w:rPr>
          <w:b w:val="0"/>
          <w:szCs w:val="24"/>
        </w:rPr>
        <w:t>ues</w:t>
      </w:r>
      <w:r w:rsidRPr="000968E7">
        <w:rPr>
          <w:b w:val="0"/>
          <w:szCs w:val="24"/>
        </w:rPr>
        <w:t>day</w:t>
      </w:r>
      <w:r w:rsidR="000666F5" w:rsidRPr="000968E7">
        <w:rPr>
          <w:b w:val="0"/>
          <w:szCs w:val="24"/>
        </w:rPr>
        <w:t xml:space="preserve">, November </w:t>
      </w:r>
      <w:r w:rsidR="00C174A0" w:rsidRPr="000968E7">
        <w:rPr>
          <w:b w:val="0"/>
          <w:szCs w:val="24"/>
        </w:rPr>
        <w:t>1</w:t>
      </w:r>
      <w:r w:rsidR="0096157A" w:rsidRPr="000968E7">
        <w:rPr>
          <w:b w:val="0"/>
          <w:szCs w:val="24"/>
        </w:rPr>
        <w:t>2</w:t>
      </w:r>
      <w:r w:rsidR="00C174A0" w:rsidRPr="000968E7">
        <w:rPr>
          <w:b w:val="0"/>
          <w:szCs w:val="24"/>
        </w:rPr>
        <w:t>, 201</w:t>
      </w:r>
      <w:r w:rsidR="0096157A" w:rsidRPr="000968E7">
        <w:rPr>
          <w:b w:val="0"/>
          <w:szCs w:val="24"/>
        </w:rPr>
        <w:t>9</w:t>
      </w:r>
    </w:p>
    <w:p w:rsidR="00CE1D7F" w:rsidRPr="000968E7" w:rsidRDefault="00A97E32" w:rsidP="00CF49DE">
      <w:pPr>
        <w:pStyle w:val="Heading1"/>
        <w:spacing w:line="360" w:lineRule="auto"/>
        <w:jc w:val="left"/>
        <w:rPr>
          <w:b w:val="0"/>
          <w:szCs w:val="24"/>
        </w:rPr>
      </w:pPr>
      <w:r w:rsidRPr="000968E7">
        <w:rPr>
          <w:b w:val="0"/>
          <w:szCs w:val="24"/>
        </w:rPr>
        <w:t>6</w:t>
      </w:r>
      <w:r w:rsidR="00CE1D7F" w:rsidRPr="000968E7">
        <w:rPr>
          <w:b w:val="0"/>
          <w:szCs w:val="24"/>
        </w:rPr>
        <w:t xml:space="preserve">:00 PM </w:t>
      </w:r>
      <w:r w:rsidR="000968E7" w:rsidRPr="000968E7">
        <w:rPr>
          <w:b w:val="0"/>
          <w:szCs w:val="24"/>
        </w:rPr>
        <w:t xml:space="preserve">- </w:t>
      </w:r>
      <w:r w:rsidR="00CE1D7F" w:rsidRPr="000968E7">
        <w:rPr>
          <w:b w:val="0"/>
          <w:szCs w:val="24"/>
        </w:rPr>
        <w:t>Town Hall</w:t>
      </w:r>
    </w:p>
    <w:p w:rsidR="000968E7" w:rsidRDefault="000968E7" w:rsidP="0096157A">
      <w:pPr>
        <w:rPr>
          <w:b/>
          <w:bCs/>
        </w:rPr>
      </w:pPr>
    </w:p>
    <w:p w:rsidR="0096157A" w:rsidRPr="000968E7" w:rsidRDefault="00A83071" w:rsidP="0096157A">
      <w:pPr>
        <w:rPr>
          <w:u w:val="single"/>
        </w:rPr>
      </w:pPr>
      <w:r w:rsidRPr="000968E7">
        <w:rPr>
          <w:bCs/>
          <w:u w:val="single"/>
        </w:rPr>
        <w:t>TOPIC</w:t>
      </w:r>
      <w:r w:rsidRPr="000968E7">
        <w:rPr>
          <w:b/>
          <w:bCs/>
        </w:rPr>
        <w:tab/>
      </w:r>
      <w:r w:rsidR="00CE1D7F" w:rsidRPr="000968E7">
        <w:rPr>
          <w:b/>
          <w:bCs/>
        </w:rPr>
        <w:tab/>
      </w:r>
      <w:r w:rsidR="00CE1D7F" w:rsidRPr="000968E7">
        <w:rPr>
          <w:b/>
          <w:bCs/>
        </w:rPr>
        <w:tab/>
      </w:r>
      <w:r w:rsidR="00CE1D7F" w:rsidRPr="000968E7">
        <w:rPr>
          <w:b/>
          <w:bCs/>
        </w:rPr>
        <w:tab/>
      </w:r>
      <w:r w:rsidR="00CE1D7F" w:rsidRPr="000968E7">
        <w:rPr>
          <w:b/>
          <w:bCs/>
        </w:rPr>
        <w:tab/>
      </w:r>
      <w:r w:rsidR="00036248">
        <w:rPr>
          <w:b/>
          <w:bCs/>
        </w:rPr>
        <w:tab/>
      </w:r>
      <w:r w:rsidRPr="000968E7">
        <w:rPr>
          <w:u w:val="single"/>
        </w:rPr>
        <w:t>PAGES</w:t>
      </w:r>
      <w:r w:rsidR="00036248">
        <w:rPr>
          <w:u w:val="single"/>
        </w:rPr>
        <w:t xml:space="preserve"> - BUDGET BOOK</w:t>
      </w:r>
      <w:r w:rsidRPr="00A83071">
        <w:t xml:space="preserve"> </w:t>
      </w:r>
      <w:r>
        <w:tab/>
      </w:r>
    </w:p>
    <w:p w:rsidR="0096157A" w:rsidRPr="000968E7" w:rsidRDefault="0096157A" w:rsidP="0096157A">
      <w:pPr>
        <w:pStyle w:val="Default"/>
      </w:pPr>
    </w:p>
    <w:p w:rsidR="0096157A" w:rsidRPr="000968E7" w:rsidRDefault="0096157A" w:rsidP="0096157A">
      <w:pPr>
        <w:pStyle w:val="Default"/>
        <w:spacing w:after="21"/>
      </w:pPr>
      <w:r w:rsidRPr="000968E7">
        <w:t xml:space="preserve">1. Water Fund Revenue and Expenses </w:t>
      </w:r>
      <w:r w:rsidR="00036248">
        <w:tab/>
      </w:r>
      <w:r w:rsidR="005B5905" w:rsidRPr="00036248">
        <w:t>177 – 226</w:t>
      </w:r>
      <w:r w:rsidR="005B5905" w:rsidRPr="000968E7">
        <w:t xml:space="preserve"> </w:t>
      </w:r>
    </w:p>
    <w:p w:rsidR="0096157A" w:rsidRPr="000968E7" w:rsidRDefault="0096157A" w:rsidP="0096157A">
      <w:pPr>
        <w:pStyle w:val="Default"/>
        <w:spacing w:after="21"/>
      </w:pPr>
    </w:p>
    <w:p w:rsidR="005B5905" w:rsidRPr="000968E7" w:rsidRDefault="0096157A" w:rsidP="0096157A">
      <w:pPr>
        <w:pStyle w:val="Default"/>
        <w:spacing w:after="21"/>
      </w:pPr>
      <w:r w:rsidRPr="000968E7">
        <w:t xml:space="preserve">2. Water Capital Budget </w:t>
      </w:r>
      <w:r w:rsidR="00036248">
        <w:tab/>
      </w:r>
      <w:r w:rsidR="00036248">
        <w:tab/>
      </w:r>
      <w:r w:rsidR="00036248">
        <w:tab/>
      </w:r>
      <w:r w:rsidR="005B5905" w:rsidRPr="00036248">
        <w:t>277 – 282</w:t>
      </w:r>
    </w:p>
    <w:p w:rsidR="0096157A" w:rsidRPr="000968E7" w:rsidRDefault="0096157A" w:rsidP="0096157A">
      <w:pPr>
        <w:pStyle w:val="Default"/>
        <w:spacing w:after="21"/>
      </w:pPr>
    </w:p>
    <w:p w:rsidR="0096157A" w:rsidRPr="000968E7" w:rsidRDefault="0096157A" w:rsidP="0096157A">
      <w:pPr>
        <w:pStyle w:val="Default"/>
        <w:spacing w:after="21"/>
      </w:pPr>
      <w:r w:rsidRPr="000968E7">
        <w:t>3. Sewer Fund Revenue and Expenses</w:t>
      </w:r>
      <w:r w:rsidR="00036248">
        <w:tab/>
      </w:r>
      <w:r w:rsidR="005B5905" w:rsidRPr="00036248">
        <w:t>227 – 248</w:t>
      </w:r>
      <w:r w:rsidR="005B5905" w:rsidRPr="000968E7">
        <w:t xml:space="preserve"> </w:t>
      </w:r>
    </w:p>
    <w:p w:rsidR="0096157A" w:rsidRPr="000968E7" w:rsidRDefault="0096157A" w:rsidP="0096157A">
      <w:pPr>
        <w:pStyle w:val="Default"/>
        <w:spacing w:after="21"/>
      </w:pPr>
      <w:r w:rsidRPr="000968E7">
        <w:t xml:space="preserve"> </w:t>
      </w:r>
    </w:p>
    <w:p w:rsidR="0096157A" w:rsidRPr="000968E7" w:rsidRDefault="0096157A" w:rsidP="0096157A">
      <w:pPr>
        <w:pStyle w:val="Default"/>
        <w:spacing w:after="21"/>
      </w:pPr>
      <w:r w:rsidRPr="000968E7">
        <w:t xml:space="preserve">4. Sewer Capital Budget </w:t>
      </w:r>
      <w:r w:rsidR="00036248">
        <w:tab/>
      </w:r>
      <w:r w:rsidR="00036248">
        <w:tab/>
      </w:r>
      <w:r w:rsidR="00036248">
        <w:tab/>
      </w:r>
      <w:r w:rsidR="005B5905" w:rsidRPr="00036248">
        <w:t>283 – 288</w:t>
      </w:r>
      <w:r w:rsidR="005B5905" w:rsidRPr="000968E7">
        <w:t xml:space="preserve"> </w:t>
      </w:r>
    </w:p>
    <w:p w:rsidR="0096157A" w:rsidRPr="000968E7" w:rsidRDefault="0096157A" w:rsidP="0096157A">
      <w:pPr>
        <w:pStyle w:val="Default"/>
        <w:spacing w:after="21"/>
      </w:pPr>
    </w:p>
    <w:p w:rsidR="0096157A" w:rsidRPr="000968E7" w:rsidRDefault="0096157A" w:rsidP="0096157A">
      <w:pPr>
        <w:pStyle w:val="Default"/>
        <w:spacing w:after="21"/>
      </w:pPr>
      <w:r w:rsidRPr="000968E7">
        <w:t xml:space="preserve">5. Public Works Department </w:t>
      </w:r>
      <w:r w:rsidR="00036248">
        <w:tab/>
      </w:r>
      <w:r w:rsidR="00036248">
        <w:tab/>
      </w:r>
      <w:r w:rsidR="00036248">
        <w:tab/>
      </w:r>
      <w:r w:rsidR="005B5905" w:rsidRPr="00036248">
        <w:t>83 – 132</w:t>
      </w:r>
      <w:r w:rsidR="005B5905" w:rsidRPr="000968E7">
        <w:t xml:space="preserve"> </w:t>
      </w:r>
    </w:p>
    <w:p w:rsidR="0096157A" w:rsidRPr="000968E7" w:rsidRDefault="0096157A" w:rsidP="0096157A">
      <w:pPr>
        <w:pStyle w:val="Default"/>
        <w:spacing w:after="21"/>
      </w:pPr>
    </w:p>
    <w:p w:rsidR="0096157A" w:rsidRPr="000968E7" w:rsidRDefault="0096157A" w:rsidP="0096157A">
      <w:pPr>
        <w:pStyle w:val="Default"/>
        <w:spacing w:after="21"/>
      </w:pPr>
      <w:r w:rsidRPr="000968E7">
        <w:t xml:space="preserve">6. Liquid Fuels Fund </w:t>
      </w:r>
      <w:r w:rsidR="00036248">
        <w:tab/>
      </w:r>
      <w:r w:rsidR="00036248">
        <w:tab/>
      </w:r>
      <w:r w:rsidR="00036248">
        <w:tab/>
      </w:r>
      <w:r w:rsidR="00036248">
        <w:tab/>
      </w:r>
      <w:r w:rsidR="005B5905" w:rsidRPr="00036248">
        <w:t>257 – 262</w:t>
      </w:r>
      <w:r w:rsidR="005B5905" w:rsidRPr="000968E7">
        <w:t xml:space="preserve"> </w:t>
      </w:r>
    </w:p>
    <w:p w:rsidR="0096157A" w:rsidRPr="000968E7" w:rsidRDefault="0096157A" w:rsidP="0096157A">
      <w:pPr>
        <w:pStyle w:val="Default"/>
        <w:spacing w:after="21"/>
      </w:pPr>
    </w:p>
    <w:p w:rsidR="0096157A" w:rsidRPr="000968E7" w:rsidRDefault="0096157A" w:rsidP="0096157A">
      <w:pPr>
        <w:pStyle w:val="Default"/>
        <w:spacing w:after="21"/>
      </w:pPr>
      <w:r w:rsidRPr="000968E7">
        <w:t xml:space="preserve">7. Storm Water Fund </w:t>
      </w:r>
      <w:r w:rsidR="00036248">
        <w:tab/>
      </w:r>
      <w:r w:rsidR="00036248">
        <w:tab/>
      </w:r>
      <w:r w:rsidR="00036248">
        <w:tab/>
      </w:r>
      <w:r w:rsidR="00036248">
        <w:tab/>
      </w:r>
      <w:r w:rsidR="005B5905" w:rsidRPr="00036248">
        <w:t>295 – 300</w:t>
      </w:r>
      <w:r w:rsidR="005B5905" w:rsidRPr="000968E7">
        <w:t xml:space="preserve"> </w:t>
      </w:r>
    </w:p>
    <w:p w:rsidR="0096157A" w:rsidRPr="000968E7" w:rsidRDefault="0096157A" w:rsidP="0096157A">
      <w:pPr>
        <w:pStyle w:val="Default"/>
        <w:spacing w:after="21"/>
      </w:pPr>
    </w:p>
    <w:p w:rsidR="007C7237" w:rsidRPr="000968E7" w:rsidRDefault="0096157A" w:rsidP="0096157A">
      <w:pPr>
        <w:pStyle w:val="Default"/>
      </w:pPr>
      <w:r w:rsidRPr="000968E7">
        <w:t xml:space="preserve">8. Non-Utility Capital Fund </w:t>
      </w:r>
      <w:r w:rsidR="00036248">
        <w:tab/>
      </w:r>
      <w:r w:rsidR="00036248">
        <w:tab/>
      </w:r>
      <w:r w:rsidR="00036248">
        <w:tab/>
      </w:r>
      <w:r w:rsidR="005B5905" w:rsidRPr="00036248">
        <w:t>263 – 276</w:t>
      </w:r>
      <w:r w:rsidR="005B5905" w:rsidRPr="000968E7">
        <w:t xml:space="preserve"> </w:t>
      </w:r>
    </w:p>
    <w:p w:rsidR="00A82B1D" w:rsidRPr="000968E7" w:rsidRDefault="00A82B1D" w:rsidP="00A97E32"/>
    <w:p w:rsidR="00A97E32" w:rsidRDefault="00A97E32" w:rsidP="00A97E32"/>
    <w:p w:rsidR="00036248" w:rsidRDefault="00036248" w:rsidP="00A97E32"/>
    <w:p w:rsidR="00CF49DE" w:rsidRPr="000968E7" w:rsidRDefault="00CF49DE" w:rsidP="00A97E32">
      <w:bookmarkStart w:id="0" w:name="_GoBack"/>
      <w:bookmarkEnd w:id="0"/>
    </w:p>
    <w:p w:rsidR="00036248" w:rsidRDefault="0096157A" w:rsidP="00A97E32">
      <w:r w:rsidRPr="000968E7">
        <w:t>Robert G. Vidoni, Esq.</w:t>
      </w:r>
      <w:r w:rsidR="00A97E32" w:rsidRPr="000968E7">
        <w:t xml:space="preserve"> </w:t>
      </w:r>
    </w:p>
    <w:p w:rsidR="00A97E32" w:rsidRPr="000968E7" w:rsidRDefault="00A97E32" w:rsidP="00A97E32">
      <w:r w:rsidRPr="000968E7">
        <w:t>City Clerk</w:t>
      </w:r>
    </w:p>
    <w:p w:rsidR="00E06BBD" w:rsidRPr="000968E7" w:rsidRDefault="00E06BBD" w:rsidP="00A97E32"/>
    <w:p w:rsidR="00C174A0" w:rsidRPr="000968E7" w:rsidRDefault="00C174A0" w:rsidP="000968E7">
      <w:pPr>
        <w:ind w:right="-360"/>
      </w:pPr>
      <w:r w:rsidRPr="000968E7">
        <w:t xml:space="preserve">cc:  </w:t>
      </w:r>
      <w:r w:rsidRPr="000968E7">
        <w:tab/>
      </w:r>
      <w:r w:rsidR="000968E7" w:rsidRPr="000968E7">
        <w:t>Mayor</w:t>
      </w:r>
    </w:p>
    <w:p w:rsidR="00036248" w:rsidRDefault="000968E7" w:rsidP="000968E7">
      <w:pPr>
        <w:ind w:right="-360"/>
      </w:pPr>
      <w:r w:rsidRPr="000968E7">
        <w:tab/>
      </w:r>
      <w:r w:rsidR="00036248" w:rsidRPr="000968E7">
        <w:t>Controller</w:t>
      </w:r>
    </w:p>
    <w:p w:rsidR="00036248" w:rsidRDefault="00036248" w:rsidP="000968E7">
      <w:pPr>
        <w:ind w:right="-360"/>
      </w:pPr>
      <w:r>
        <w:tab/>
      </w:r>
      <w:r w:rsidRPr="000968E7">
        <w:t>Treasurer</w:t>
      </w:r>
    </w:p>
    <w:p w:rsidR="00036248" w:rsidRDefault="00036248" w:rsidP="000968E7">
      <w:pPr>
        <w:ind w:right="-360"/>
      </w:pPr>
      <w:r>
        <w:tab/>
      </w:r>
      <w:r w:rsidRPr="000968E7">
        <w:t>Department Heads</w:t>
      </w:r>
    </w:p>
    <w:p w:rsidR="000968E7" w:rsidRPr="000968E7" w:rsidRDefault="00036248" w:rsidP="000968E7">
      <w:pPr>
        <w:ind w:right="-360"/>
      </w:pPr>
      <w:r>
        <w:tab/>
      </w:r>
      <w:r w:rsidR="000968E7" w:rsidRPr="000968E7">
        <w:t>City Solicitor</w:t>
      </w:r>
    </w:p>
    <w:p w:rsidR="007C7D5B" w:rsidRPr="000968E7" w:rsidRDefault="000968E7" w:rsidP="00036248">
      <w:pPr>
        <w:ind w:right="-360"/>
      </w:pPr>
      <w:r w:rsidRPr="000968E7">
        <w:tab/>
        <w:t>City Council Solicitor</w:t>
      </w:r>
    </w:p>
    <w:sectPr w:rsidR="007C7D5B" w:rsidRPr="000968E7" w:rsidSect="00A8307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7F"/>
    <w:rsid w:val="000014BA"/>
    <w:rsid w:val="00005C87"/>
    <w:rsid w:val="00021EE4"/>
    <w:rsid w:val="00036248"/>
    <w:rsid w:val="0004676E"/>
    <w:rsid w:val="00051232"/>
    <w:rsid w:val="000666F5"/>
    <w:rsid w:val="000968E7"/>
    <w:rsid w:val="000C7759"/>
    <w:rsid w:val="00114DF8"/>
    <w:rsid w:val="0016360F"/>
    <w:rsid w:val="00284907"/>
    <w:rsid w:val="00286EB3"/>
    <w:rsid w:val="00310235"/>
    <w:rsid w:val="00314B25"/>
    <w:rsid w:val="0031774B"/>
    <w:rsid w:val="00372D3E"/>
    <w:rsid w:val="003F3A1A"/>
    <w:rsid w:val="0059276D"/>
    <w:rsid w:val="005B47C0"/>
    <w:rsid w:val="005B5905"/>
    <w:rsid w:val="00676CB6"/>
    <w:rsid w:val="006A41B9"/>
    <w:rsid w:val="00732435"/>
    <w:rsid w:val="007C7237"/>
    <w:rsid w:val="007C7D5B"/>
    <w:rsid w:val="0083305F"/>
    <w:rsid w:val="008E7916"/>
    <w:rsid w:val="00927DF0"/>
    <w:rsid w:val="00933ADF"/>
    <w:rsid w:val="0096157A"/>
    <w:rsid w:val="00962BAE"/>
    <w:rsid w:val="009C747A"/>
    <w:rsid w:val="00A82B1D"/>
    <w:rsid w:val="00A83071"/>
    <w:rsid w:val="00A97E32"/>
    <w:rsid w:val="00AA61B9"/>
    <w:rsid w:val="00C174A0"/>
    <w:rsid w:val="00C94990"/>
    <w:rsid w:val="00CE1D7F"/>
    <w:rsid w:val="00CF49DE"/>
    <w:rsid w:val="00D264F2"/>
    <w:rsid w:val="00D66ED1"/>
    <w:rsid w:val="00E06BBD"/>
    <w:rsid w:val="00E65487"/>
    <w:rsid w:val="00F21043"/>
    <w:rsid w:val="00F46E1D"/>
    <w:rsid w:val="00F70592"/>
    <w:rsid w:val="00F75E1E"/>
    <w:rsid w:val="00F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D7F"/>
    <w:rPr>
      <w:sz w:val="24"/>
      <w:szCs w:val="24"/>
    </w:rPr>
  </w:style>
  <w:style w:type="paragraph" w:styleId="Heading1">
    <w:name w:val="heading 1"/>
    <w:basedOn w:val="Normal"/>
    <w:next w:val="Normal"/>
    <w:qFormat/>
    <w:rsid w:val="00CE1D7F"/>
    <w:pPr>
      <w:keepNext/>
      <w:jc w:val="center"/>
      <w:outlineLvl w:val="0"/>
    </w:pPr>
    <w:rPr>
      <w:b/>
      <w:bCs/>
      <w:szCs w:val="21"/>
    </w:rPr>
  </w:style>
  <w:style w:type="paragraph" w:styleId="Heading2">
    <w:name w:val="heading 2"/>
    <w:basedOn w:val="Normal"/>
    <w:next w:val="Normal"/>
    <w:qFormat/>
    <w:rsid w:val="00CE1D7F"/>
    <w:pPr>
      <w:keepNext/>
      <w:ind w:left="1440" w:right="-720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1D7F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CE1D7F"/>
    <w:pPr>
      <w:jc w:val="center"/>
    </w:pPr>
    <w:rPr>
      <w:b/>
      <w:szCs w:val="20"/>
    </w:rPr>
  </w:style>
  <w:style w:type="paragraph" w:customStyle="1" w:styleId="Default">
    <w:name w:val="Default"/>
    <w:rsid w:val="009615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D7F"/>
    <w:rPr>
      <w:sz w:val="24"/>
      <w:szCs w:val="24"/>
    </w:rPr>
  </w:style>
  <w:style w:type="paragraph" w:styleId="Heading1">
    <w:name w:val="heading 1"/>
    <w:basedOn w:val="Normal"/>
    <w:next w:val="Normal"/>
    <w:qFormat/>
    <w:rsid w:val="00CE1D7F"/>
    <w:pPr>
      <w:keepNext/>
      <w:jc w:val="center"/>
      <w:outlineLvl w:val="0"/>
    </w:pPr>
    <w:rPr>
      <w:b/>
      <w:bCs/>
      <w:szCs w:val="21"/>
    </w:rPr>
  </w:style>
  <w:style w:type="paragraph" w:styleId="Heading2">
    <w:name w:val="heading 2"/>
    <w:basedOn w:val="Normal"/>
    <w:next w:val="Normal"/>
    <w:qFormat/>
    <w:rsid w:val="00CE1D7F"/>
    <w:pPr>
      <w:keepNext/>
      <w:ind w:left="1440" w:right="-720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1D7F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CE1D7F"/>
    <w:pPr>
      <w:jc w:val="center"/>
    </w:pPr>
    <w:rPr>
      <w:b/>
      <w:szCs w:val="20"/>
    </w:rPr>
  </w:style>
  <w:style w:type="paragraph" w:customStyle="1" w:styleId="Default">
    <w:name w:val="Default"/>
    <w:rsid w:val="009615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BETHLEHEM</vt:lpstr>
    </vt:vector>
  </TitlesOfParts>
  <Company>City of Bethlehem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BETHLEHEM</dc:title>
  <dc:creator>COB</dc:creator>
  <cp:lastModifiedBy>Vidoni, Robert</cp:lastModifiedBy>
  <cp:revision>3</cp:revision>
  <cp:lastPrinted>2015-11-02T13:29:00Z</cp:lastPrinted>
  <dcterms:created xsi:type="dcterms:W3CDTF">2019-11-08T17:37:00Z</dcterms:created>
  <dcterms:modified xsi:type="dcterms:W3CDTF">2019-11-08T19:18:00Z</dcterms:modified>
</cp:coreProperties>
</file>