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E2" w:rsidRDefault="00B719E2" w:rsidP="00B719E2">
      <w:r>
        <w:t>The City of Bethlehem is putting together a “Winter Curbside</w:t>
      </w:r>
      <w:r w:rsidR="007602ED">
        <w:t>,</w:t>
      </w:r>
      <w:r>
        <w:t xml:space="preserve"> Pickup</w:t>
      </w:r>
      <w:r w:rsidR="007602ED">
        <w:t>, and</w:t>
      </w:r>
      <w:r>
        <w:t xml:space="preserve"> Delivery” publication that will be directly mailed to city residents.  This is an ideal opportunity for restaurants and retailers to communicate their curbside/takeout/delivery options to 33,000 households in Bethlehem.  It is anticipated that the publication will be in homes at the beginning of January.   The following is an outline of the publication.</w:t>
      </w:r>
    </w:p>
    <w:p w:rsidR="0065464C" w:rsidRDefault="0065464C" w:rsidP="00B719E2">
      <w:pPr>
        <w:pStyle w:val="ListParagraph"/>
        <w:numPr>
          <w:ilvl w:val="0"/>
          <w:numId w:val="1"/>
        </w:numPr>
      </w:pPr>
      <w:r>
        <w:t>There are no paid ads permitte</w:t>
      </w:r>
      <w:bookmarkStart w:id="0" w:name="_GoBack"/>
      <w:bookmarkEnd w:id="0"/>
      <w:r>
        <w:t>d in the publication</w:t>
      </w:r>
    </w:p>
    <w:p w:rsidR="00B719E2" w:rsidRDefault="007602ED" w:rsidP="00B719E2">
      <w:pPr>
        <w:pStyle w:val="ListParagraph"/>
        <w:numPr>
          <w:ilvl w:val="0"/>
          <w:numId w:val="1"/>
        </w:numPr>
      </w:pPr>
      <w:r>
        <w:t>P</w:t>
      </w:r>
      <w:r w:rsidR="00B719E2">
        <w:t>articipati</w:t>
      </w:r>
      <w:r w:rsidR="0065464C">
        <w:t>ng restaurant</w:t>
      </w:r>
      <w:r>
        <w:t>s</w:t>
      </w:r>
      <w:r w:rsidR="0065464C">
        <w:t xml:space="preserve"> will receive 1/2</w:t>
      </w:r>
      <w:r w:rsidR="00B719E2">
        <w:t xml:space="preserve">-page size </w:t>
      </w:r>
      <w:r w:rsidR="00710089">
        <w:t xml:space="preserve">7.5” x 4.5” (landscape) </w:t>
      </w:r>
      <w:r w:rsidR="00B719E2">
        <w:t xml:space="preserve">to promote </w:t>
      </w:r>
      <w:r w:rsidR="0065464C">
        <w:t>its</w:t>
      </w:r>
      <w:r w:rsidR="00B719E2">
        <w:t xml:space="preserve"> c</w:t>
      </w:r>
      <w:r w:rsidR="0065464C">
        <w:t>urbside/takeout/</w:t>
      </w:r>
      <w:r w:rsidR="00FF2AF0">
        <w:t>delivery options free of charge</w:t>
      </w:r>
    </w:p>
    <w:p w:rsidR="00B719E2" w:rsidRDefault="007602ED" w:rsidP="00B719E2">
      <w:pPr>
        <w:pStyle w:val="ListParagraph"/>
        <w:numPr>
          <w:ilvl w:val="0"/>
          <w:numId w:val="1"/>
        </w:numPr>
      </w:pPr>
      <w:r>
        <w:t>P</w:t>
      </w:r>
      <w:r w:rsidR="00FF2AF0">
        <w:t>articipating retail stores</w:t>
      </w:r>
      <w:r w:rsidR="00B719E2">
        <w:t xml:space="preserve"> wil</w:t>
      </w:r>
      <w:r w:rsidR="0065464C">
        <w:t>l receive 1/4</w:t>
      </w:r>
      <w:r w:rsidR="00710089">
        <w:t>-page size 3.75</w:t>
      </w:r>
      <w:r w:rsidR="00B719E2">
        <w:t>” x 4.5”</w:t>
      </w:r>
      <w:r w:rsidR="00710089" w:rsidRPr="00710089">
        <w:t xml:space="preserve"> </w:t>
      </w:r>
      <w:r w:rsidR="00710089">
        <w:t>(portrait)</w:t>
      </w:r>
      <w:r w:rsidR="00FF2AF0">
        <w:t xml:space="preserve"> to promote its</w:t>
      </w:r>
      <w:r w:rsidR="00B719E2">
        <w:t xml:space="preserve"> c</w:t>
      </w:r>
      <w:r w:rsidR="0065464C">
        <w:t>urbside/takeout/delivery options</w:t>
      </w:r>
      <w:r w:rsidR="00246D9A">
        <w:t xml:space="preserve"> free o</w:t>
      </w:r>
      <w:r w:rsidR="00FF2AF0">
        <w:t>f charge</w:t>
      </w:r>
    </w:p>
    <w:p w:rsidR="00B719E2" w:rsidRPr="00075946" w:rsidRDefault="00B719E2" w:rsidP="00B719E2">
      <w:pPr>
        <w:pStyle w:val="ListParagraph"/>
        <w:numPr>
          <w:ilvl w:val="0"/>
          <w:numId w:val="1"/>
        </w:numPr>
        <w:rPr>
          <w:rStyle w:val="A0"/>
        </w:rPr>
      </w:pPr>
      <w:r>
        <w:t>Parti</w:t>
      </w:r>
      <w:r w:rsidR="0065464C">
        <w:t>cipating</w:t>
      </w:r>
      <w:r>
        <w:t xml:space="preserve"> business will provide h</w:t>
      </w:r>
      <w:r>
        <w:rPr>
          <w:rStyle w:val="A0"/>
        </w:rPr>
        <w:t>igh-resolution PDF files preferred, full color, no bleed</w:t>
      </w:r>
    </w:p>
    <w:p w:rsidR="00B719E2" w:rsidRPr="00075946" w:rsidRDefault="00B719E2" w:rsidP="00B719E2">
      <w:pPr>
        <w:pStyle w:val="ListParagraph"/>
        <w:numPr>
          <w:ilvl w:val="0"/>
          <w:numId w:val="1"/>
        </w:numPr>
        <w:rPr>
          <w:rStyle w:val="A0"/>
        </w:rPr>
      </w:pPr>
      <w:r>
        <w:rPr>
          <w:rStyle w:val="A0"/>
        </w:rPr>
        <w:t>All fonts and images must be embedded</w:t>
      </w:r>
    </w:p>
    <w:p w:rsidR="00B719E2" w:rsidRPr="00075946" w:rsidRDefault="00B719E2" w:rsidP="00B719E2">
      <w:pPr>
        <w:pStyle w:val="ListParagraph"/>
        <w:numPr>
          <w:ilvl w:val="0"/>
          <w:numId w:val="1"/>
        </w:numPr>
        <w:rPr>
          <w:rStyle w:val="A0"/>
        </w:rPr>
      </w:pPr>
      <w:r>
        <w:rPr>
          <w:rStyle w:val="A0"/>
        </w:rPr>
        <w:t>No Publisher files will be accepted</w:t>
      </w:r>
    </w:p>
    <w:p w:rsidR="00B719E2" w:rsidRPr="00075946" w:rsidRDefault="00B719E2" w:rsidP="00B719E2">
      <w:pPr>
        <w:pStyle w:val="ListParagraph"/>
        <w:numPr>
          <w:ilvl w:val="0"/>
          <w:numId w:val="1"/>
        </w:numPr>
        <w:rPr>
          <w:rStyle w:val="A0"/>
        </w:rPr>
      </w:pPr>
      <w:r>
        <w:rPr>
          <w:rStyle w:val="A0"/>
        </w:rPr>
        <w:t>This opportunity is for restaurants and retailers only</w:t>
      </w:r>
    </w:p>
    <w:p w:rsidR="00B719E2" w:rsidRPr="00075946" w:rsidRDefault="00B719E2" w:rsidP="00B719E2">
      <w:pPr>
        <w:pStyle w:val="ListParagraph"/>
        <w:numPr>
          <w:ilvl w:val="0"/>
          <w:numId w:val="1"/>
        </w:numPr>
        <w:rPr>
          <w:rStyle w:val="A0"/>
        </w:rPr>
      </w:pPr>
      <w:r>
        <w:rPr>
          <w:rStyle w:val="A0"/>
        </w:rPr>
        <w:t>The business is allowed to promote its</w:t>
      </w:r>
      <w:r w:rsidR="0065464C">
        <w:rPr>
          <w:rStyle w:val="A0"/>
        </w:rPr>
        <w:t xml:space="preserve"> curbside, </w:t>
      </w:r>
      <w:r>
        <w:rPr>
          <w:rStyle w:val="A0"/>
        </w:rPr>
        <w:t>takeout</w:t>
      </w:r>
      <w:r w:rsidR="0065464C">
        <w:rPr>
          <w:rStyle w:val="A0"/>
        </w:rPr>
        <w:t>, and delivery</w:t>
      </w:r>
      <w:r>
        <w:rPr>
          <w:rStyle w:val="A0"/>
        </w:rPr>
        <w:t xml:space="preserve"> options only</w:t>
      </w:r>
    </w:p>
    <w:p w:rsidR="00B719E2" w:rsidRPr="00075946" w:rsidRDefault="00B719E2" w:rsidP="00B719E2">
      <w:pPr>
        <w:pStyle w:val="ListParagraph"/>
        <w:numPr>
          <w:ilvl w:val="0"/>
          <w:numId w:val="1"/>
        </w:numPr>
        <w:rPr>
          <w:rStyle w:val="A0"/>
        </w:rPr>
      </w:pPr>
      <w:r>
        <w:rPr>
          <w:rStyle w:val="A0"/>
        </w:rPr>
        <w:t>Participating bu</w:t>
      </w:r>
      <w:r w:rsidR="00710089">
        <w:rPr>
          <w:rStyle w:val="A0"/>
        </w:rPr>
        <w:t>sinesses must be located in the</w:t>
      </w:r>
      <w:r>
        <w:rPr>
          <w:rStyle w:val="A0"/>
        </w:rPr>
        <w:t xml:space="preserve"> City of Bethlehem </w:t>
      </w:r>
    </w:p>
    <w:p w:rsidR="00B719E2" w:rsidRPr="008E29A7" w:rsidRDefault="00B719E2" w:rsidP="00B719E2">
      <w:pPr>
        <w:pStyle w:val="ListParagraph"/>
        <w:numPr>
          <w:ilvl w:val="0"/>
          <w:numId w:val="1"/>
        </w:numPr>
        <w:rPr>
          <w:rStyle w:val="A0"/>
          <w:rFonts w:cstheme="minorBidi"/>
          <w:color w:val="auto"/>
        </w:rPr>
      </w:pPr>
      <w:r>
        <w:rPr>
          <w:rStyle w:val="A0"/>
        </w:rPr>
        <w:t>Participating business must be current on all city taxes and licensing</w:t>
      </w:r>
    </w:p>
    <w:p w:rsidR="008E29A7" w:rsidRPr="00637D45" w:rsidRDefault="00A30855" w:rsidP="00B719E2">
      <w:pPr>
        <w:pStyle w:val="ListParagraph"/>
        <w:numPr>
          <w:ilvl w:val="0"/>
          <w:numId w:val="1"/>
        </w:numPr>
        <w:rPr>
          <w:rStyle w:val="A0"/>
          <w:rFonts w:cstheme="minorBidi"/>
          <w:color w:val="auto"/>
        </w:rPr>
      </w:pPr>
      <w:r>
        <w:rPr>
          <w:rStyle w:val="A0"/>
        </w:rPr>
        <w:t>Space is limited and p</w:t>
      </w:r>
      <w:r w:rsidR="008E29A7">
        <w:rPr>
          <w:rStyle w:val="A0"/>
        </w:rPr>
        <w:t>riority will be given to independently owned enterprises</w:t>
      </w:r>
    </w:p>
    <w:p w:rsidR="00637D45" w:rsidRPr="00637D45" w:rsidRDefault="0065464C" w:rsidP="00637D45">
      <w:pPr>
        <w:pStyle w:val="ListParagraph"/>
        <w:numPr>
          <w:ilvl w:val="0"/>
          <w:numId w:val="1"/>
        </w:numPr>
        <w:spacing w:after="0" w:line="240" w:lineRule="auto"/>
      </w:pPr>
      <w:r>
        <w:t>The d</w:t>
      </w:r>
      <w:r w:rsidR="00637D45" w:rsidRPr="00637D45">
        <w:t>eadline to indicate interest i</w:t>
      </w:r>
      <w:r>
        <w:t>n participation is Friday, November 20</w:t>
      </w:r>
      <w:r w:rsidR="00637D45" w:rsidRPr="00637D45">
        <w:t xml:space="preserve"> </w:t>
      </w:r>
    </w:p>
    <w:p w:rsidR="00637D45" w:rsidRDefault="00637D45" w:rsidP="00637D45">
      <w:pPr>
        <w:pStyle w:val="ListParagraph"/>
        <w:numPr>
          <w:ilvl w:val="0"/>
          <w:numId w:val="1"/>
        </w:numPr>
        <w:spacing w:after="0" w:line="240" w:lineRule="auto"/>
      </w:pPr>
      <w:r>
        <w:t>Materials must be submitted by Wednesday, December 2</w:t>
      </w:r>
    </w:p>
    <w:p w:rsidR="007602ED" w:rsidRDefault="007602ED" w:rsidP="00637D45">
      <w:pPr>
        <w:pStyle w:val="ListParagraph"/>
        <w:numPr>
          <w:ilvl w:val="0"/>
          <w:numId w:val="1"/>
        </w:numPr>
        <w:spacing w:after="0" w:line="240" w:lineRule="auto"/>
      </w:pPr>
      <w:r>
        <w:t>Questions can be emailed to curbside@bethlehem-pa.gov</w:t>
      </w:r>
    </w:p>
    <w:p w:rsidR="00710089" w:rsidRDefault="00710089" w:rsidP="00637D45">
      <w:pPr>
        <w:spacing w:after="0" w:line="240" w:lineRule="auto"/>
      </w:pPr>
    </w:p>
    <w:p w:rsidR="00B719E2" w:rsidRPr="007602ED" w:rsidRDefault="00B719E2" w:rsidP="00710089">
      <w:pPr>
        <w:spacing w:line="360" w:lineRule="auto"/>
        <w:rPr>
          <w:b/>
          <w:i/>
          <w:sz w:val="28"/>
          <w:szCs w:val="28"/>
        </w:rPr>
      </w:pPr>
      <w:r w:rsidRPr="007602ED">
        <w:rPr>
          <w:b/>
          <w:i/>
          <w:sz w:val="28"/>
          <w:szCs w:val="28"/>
        </w:rPr>
        <w:t>To participate busine</w:t>
      </w:r>
      <w:r w:rsidR="007602ED" w:rsidRPr="007602ED">
        <w:rPr>
          <w:b/>
          <w:i/>
          <w:sz w:val="28"/>
          <w:szCs w:val="28"/>
        </w:rPr>
        <w:t xml:space="preserve">sses must respond to </w:t>
      </w:r>
      <w:hyperlink r:id="rId8" w:history="1">
        <w:r w:rsidR="007602ED" w:rsidRPr="007602ED">
          <w:rPr>
            <w:rStyle w:val="Hyperlink"/>
            <w:b/>
            <w:i/>
            <w:sz w:val="28"/>
            <w:szCs w:val="28"/>
          </w:rPr>
          <w:t>THIS SURVEY</w:t>
        </w:r>
      </w:hyperlink>
      <w:r w:rsidRPr="007602ED">
        <w:rPr>
          <w:b/>
          <w:i/>
          <w:sz w:val="28"/>
          <w:szCs w:val="28"/>
        </w:rPr>
        <w:t xml:space="preserve"> by November 20.  </w:t>
      </w:r>
    </w:p>
    <w:sectPr w:rsidR="00B719E2" w:rsidRPr="007602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77" w:rsidRDefault="00652A77" w:rsidP="00830A78">
      <w:pPr>
        <w:spacing w:after="0" w:line="240" w:lineRule="auto"/>
      </w:pPr>
      <w:r>
        <w:separator/>
      </w:r>
    </w:p>
  </w:endnote>
  <w:endnote w:type="continuationSeparator" w:id="0">
    <w:p w:rsidR="00652A77" w:rsidRDefault="00652A77" w:rsidP="0083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A78" w:rsidRDefault="00160B4A" w:rsidP="00160B4A">
    <w:pPr>
      <w:pStyle w:val="Footer"/>
      <w:jc w:val="center"/>
    </w:pPr>
    <w:r w:rsidRPr="00160B4A">
      <w:t>www.bethlehem-pa.gov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77" w:rsidRDefault="00652A77" w:rsidP="00830A78">
      <w:pPr>
        <w:spacing w:after="0" w:line="240" w:lineRule="auto"/>
      </w:pPr>
      <w:r>
        <w:separator/>
      </w:r>
    </w:p>
  </w:footnote>
  <w:footnote w:type="continuationSeparator" w:id="0">
    <w:p w:rsidR="00652A77" w:rsidRDefault="00652A77" w:rsidP="0083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88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5661"/>
      <w:gridCol w:w="3069"/>
    </w:tblGrid>
    <w:tr w:rsidR="00830A78" w:rsidTr="00830A78">
      <w:trPr>
        <w:trHeight w:val="1340"/>
      </w:trPr>
      <w:tc>
        <w:tcPr>
          <w:tcW w:w="2358" w:type="dxa"/>
        </w:tcPr>
        <w:p w:rsidR="00830A78" w:rsidRPr="00830A78" w:rsidRDefault="00830A78" w:rsidP="00830A78">
          <w:pPr>
            <w:ind w:right="-540"/>
            <w:rPr>
              <w:rFonts w:ascii="Times New Roman" w:eastAsia="Times New Roman" w:hAnsi="Times New Roman" w:cs="Times New Roman"/>
              <w:sz w:val="10"/>
              <w:szCs w:val="10"/>
            </w:rPr>
          </w:pPr>
          <w:r w:rsidRPr="00830A78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B8DE263" wp14:editId="0D32FBB6">
                <wp:simplePos x="0" y="0"/>
                <wp:positionH relativeFrom="column">
                  <wp:posOffset>281940</wp:posOffset>
                </wp:positionH>
                <wp:positionV relativeFrom="paragraph">
                  <wp:posOffset>-129540</wp:posOffset>
                </wp:positionV>
                <wp:extent cx="800100" cy="81915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1" w:type="dxa"/>
        </w:tcPr>
        <w:p w:rsidR="00830A78" w:rsidRDefault="00830A78" w:rsidP="00830A78">
          <w:pPr>
            <w:ind w:right="-540"/>
            <w:rPr>
              <w:rFonts w:ascii="Times New Roman" w:eastAsia="Times New Roman" w:hAnsi="Times New Roman" w:cs="Times New Roman"/>
              <w:sz w:val="44"/>
              <w:szCs w:val="44"/>
            </w:rPr>
          </w:pPr>
          <w:r w:rsidRPr="00830A78">
            <w:rPr>
              <w:rFonts w:ascii="Times New Roman" w:eastAsia="Times New Roman" w:hAnsi="Times New Roman" w:cs="Times New Roman"/>
              <w:sz w:val="72"/>
              <w:szCs w:val="72"/>
            </w:rPr>
            <w:t>C</w:t>
          </w:r>
          <w:r w:rsidRPr="00830A78">
            <w:rPr>
              <w:rFonts w:ascii="Times New Roman" w:eastAsia="Times New Roman" w:hAnsi="Times New Roman" w:cs="Times New Roman"/>
              <w:sz w:val="44"/>
              <w:szCs w:val="44"/>
            </w:rPr>
            <w:t xml:space="preserve">ITY OF </w:t>
          </w:r>
          <w:r w:rsidRPr="00830A78">
            <w:rPr>
              <w:rFonts w:ascii="Times New Roman" w:eastAsia="Times New Roman" w:hAnsi="Times New Roman" w:cs="Times New Roman"/>
              <w:sz w:val="72"/>
              <w:szCs w:val="72"/>
            </w:rPr>
            <w:t>B</w:t>
          </w:r>
          <w:r w:rsidRPr="00830A78">
            <w:rPr>
              <w:rFonts w:ascii="Times New Roman" w:eastAsia="Times New Roman" w:hAnsi="Times New Roman" w:cs="Times New Roman"/>
              <w:sz w:val="44"/>
              <w:szCs w:val="44"/>
            </w:rPr>
            <w:t>ETHLEHEM</w:t>
          </w:r>
        </w:p>
        <w:p w:rsidR="00830A78" w:rsidRDefault="00830A78" w:rsidP="00830A78">
          <w:pPr>
            <w:ind w:right="-54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830A78">
            <w:rPr>
              <w:rFonts w:ascii="Times New Roman" w:eastAsia="Times New Roman" w:hAnsi="Times New Roman" w:cs="Times New Roman"/>
              <w:sz w:val="20"/>
              <w:szCs w:val="20"/>
            </w:rPr>
            <w:t>10 East Church Street, Bethlehem, Pennsylvania  18018-6025</w:t>
          </w:r>
        </w:p>
      </w:tc>
      <w:tc>
        <w:tcPr>
          <w:tcW w:w="3069" w:type="dxa"/>
        </w:tcPr>
        <w:p w:rsidR="00830A78" w:rsidRDefault="00830A78" w:rsidP="00830A78">
          <w:pPr>
            <w:ind w:left="407" w:right="-540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830A78" w:rsidRDefault="00830A78" w:rsidP="00830A78">
          <w:pPr>
            <w:ind w:left="407" w:right="-540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830A78" w:rsidRDefault="00830A78" w:rsidP="00830A78">
          <w:pPr>
            <w:ind w:left="407" w:right="-540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830A78" w:rsidRDefault="00830A78" w:rsidP="00830A78">
          <w:pPr>
            <w:ind w:right="-540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830A78" w:rsidRPr="00830A78" w:rsidRDefault="00830A78" w:rsidP="007602ED">
          <w:pPr>
            <w:ind w:left="45" w:right="-54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30A78">
            <w:rPr>
              <w:rFonts w:ascii="Times New Roman" w:eastAsia="Times New Roman" w:hAnsi="Times New Roman" w:cs="Times New Roman"/>
              <w:sz w:val="20"/>
              <w:szCs w:val="20"/>
            </w:rPr>
            <w:t>Phone: 610-865-7085</w:t>
          </w:r>
        </w:p>
        <w:p w:rsidR="00830A78" w:rsidRDefault="00830A78" w:rsidP="007602ED">
          <w:pPr>
            <w:tabs>
              <w:tab w:val="left" w:pos="1440"/>
            </w:tabs>
            <w:ind w:left="45" w:right="-54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30A78">
            <w:rPr>
              <w:rFonts w:ascii="Times New Roman" w:eastAsia="Times New Roman" w:hAnsi="Times New Roman" w:cs="Times New Roman"/>
              <w:sz w:val="20"/>
              <w:szCs w:val="20"/>
            </w:rPr>
            <w:t>Fax: 610-865-7330</w:t>
          </w:r>
        </w:p>
        <w:p w:rsidR="00160B4A" w:rsidRPr="00830A78" w:rsidRDefault="007602ED" w:rsidP="007602ED">
          <w:pPr>
            <w:ind w:left="45" w:right="-54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Email: curbside@bethlehem-pa.gov</w:t>
          </w:r>
        </w:p>
      </w:tc>
    </w:tr>
  </w:tbl>
  <w:p w:rsidR="00830A78" w:rsidRDefault="00830A78" w:rsidP="00830A78">
    <w:pPr>
      <w:spacing w:after="0" w:line="240" w:lineRule="auto"/>
      <w:ind w:right="-540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755C4"/>
    <w:multiLevelType w:val="hybridMultilevel"/>
    <w:tmpl w:val="F3E8A2EA"/>
    <w:lvl w:ilvl="0" w:tplc="8C480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36D41"/>
    <w:multiLevelType w:val="hybridMultilevel"/>
    <w:tmpl w:val="59E6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1NDAzNzI0MjIwNDZU0lEKTi0uzszPAykwrQUAcVVFaywAAAA="/>
  </w:docVars>
  <w:rsids>
    <w:rsidRoot w:val="00B719E2"/>
    <w:rsid w:val="00025062"/>
    <w:rsid w:val="00084DAD"/>
    <w:rsid w:val="00160B4A"/>
    <w:rsid w:val="001A2E9E"/>
    <w:rsid w:val="00246D9A"/>
    <w:rsid w:val="003B4F3D"/>
    <w:rsid w:val="00420B5E"/>
    <w:rsid w:val="00431981"/>
    <w:rsid w:val="00637D45"/>
    <w:rsid w:val="00652A77"/>
    <w:rsid w:val="0065464C"/>
    <w:rsid w:val="006F5C6D"/>
    <w:rsid w:val="00710089"/>
    <w:rsid w:val="007602ED"/>
    <w:rsid w:val="00830A78"/>
    <w:rsid w:val="008E29A7"/>
    <w:rsid w:val="00A02E0B"/>
    <w:rsid w:val="00A30855"/>
    <w:rsid w:val="00B719E2"/>
    <w:rsid w:val="00B977EA"/>
    <w:rsid w:val="00DE418D"/>
    <w:rsid w:val="00E940AE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5:docId w15:val="{527B35A1-2868-421A-939D-5C0055FB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78"/>
  </w:style>
  <w:style w:type="paragraph" w:styleId="Footer">
    <w:name w:val="footer"/>
    <w:basedOn w:val="Normal"/>
    <w:link w:val="FooterChar"/>
    <w:uiPriority w:val="99"/>
    <w:unhideWhenUsed/>
    <w:rsid w:val="00830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78"/>
  </w:style>
  <w:style w:type="paragraph" w:styleId="BalloonText">
    <w:name w:val="Balloon Text"/>
    <w:basedOn w:val="Normal"/>
    <w:link w:val="BalloonTextChar"/>
    <w:uiPriority w:val="99"/>
    <w:semiHidden/>
    <w:unhideWhenUsed/>
    <w:rsid w:val="0083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9E2"/>
    <w:pPr>
      <w:spacing w:after="160" w:line="259" w:lineRule="auto"/>
      <w:ind w:left="720"/>
      <w:contextualSpacing/>
    </w:pPr>
  </w:style>
  <w:style w:type="character" w:customStyle="1" w:styleId="A0">
    <w:name w:val="A0"/>
    <w:uiPriority w:val="99"/>
    <w:rsid w:val="00B719E2"/>
    <w:rPr>
      <w:rFonts w:cs="Univers 55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02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dbkvXhS1hNRWhVD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rkhart\Desktop\Cit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FF1DA-47FF-45EB-AB75-E9E8A590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Letterhead.dotx</Template>
  <TotalTime>20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Burkhart, Amy</dc:creator>
  <cp:lastModifiedBy>Burkhart, Amy</cp:lastModifiedBy>
  <cp:revision>7</cp:revision>
  <dcterms:created xsi:type="dcterms:W3CDTF">2020-11-12T20:39:00Z</dcterms:created>
  <dcterms:modified xsi:type="dcterms:W3CDTF">2020-11-13T16:48:00Z</dcterms:modified>
</cp:coreProperties>
</file>